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71197" w14:textId="77777777" w:rsidR="001619C0" w:rsidRDefault="001619C0" w:rsidP="001619C0">
      <w:pPr>
        <w:keepNext/>
        <w:keepLines/>
        <w:tabs>
          <w:tab w:val="left" w:pos="567"/>
        </w:tabs>
        <w:suppressAutoHyphens/>
        <w:snapToGrid w:val="0"/>
        <w:spacing w:line="360" w:lineRule="auto"/>
        <w:ind w:left="7371"/>
        <w:jc w:val="center"/>
        <w:textAlignment w:val="baseline"/>
        <w:outlineLvl w:val="1"/>
        <w:rPr>
          <w:b/>
          <w:sz w:val="24"/>
          <w:szCs w:val="24"/>
        </w:rPr>
      </w:pPr>
      <w:r>
        <w:rPr>
          <w:b/>
          <w:sz w:val="24"/>
          <w:szCs w:val="24"/>
        </w:rPr>
        <w:t>Приложение №2</w:t>
      </w:r>
    </w:p>
    <w:p w14:paraId="0FBA9976" w14:textId="77777777" w:rsidR="00713D03" w:rsidRDefault="009933FA">
      <w:pPr>
        <w:keepNext/>
        <w:keepLines/>
        <w:tabs>
          <w:tab w:val="left" w:pos="567"/>
        </w:tabs>
        <w:suppressAutoHyphens/>
        <w:snapToGrid w:val="0"/>
        <w:spacing w:line="360" w:lineRule="auto"/>
        <w:jc w:val="center"/>
        <w:textAlignment w:val="baseline"/>
        <w:outlineLvl w:val="1"/>
        <w:rPr>
          <w:b/>
          <w:sz w:val="24"/>
          <w:szCs w:val="24"/>
        </w:rPr>
      </w:pPr>
      <w:r>
        <w:rPr>
          <w:b/>
          <w:sz w:val="24"/>
          <w:szCs w:val="24"/>
        </w:rPr>
        <w:t>Рамочное с</w:t>
      </w:r>
      <w:r w:rsidR="00341B59">
        <w:rPr>
          <w:b/>
          <w:sz w:val="24"/>
          <w:szCs w:val="24"/>
        </w:rPr>
        <w:t>оглашение №________________</w:t>
      </w:r>
    </w:p>
    <w:p w14:paraId="049E01E9" w14:textId="77777777" w:rsidR="00713D03" w:rsidRDefault="00341B59">
      <w:pPr>
        <w:snapToGrid w:val="0"/>
        <w:spacing w:line="360" w:lineRule="auto"/>
        <w:jc w:val="center"/>
        <w:outlineLvl w:val="0"/>
        <w:rPr>
          <w:b/>
          <w:sz w:val="24"/>
          <w:szCs w:val="24"/>
        </w:rPr>
      </w:pPr>
      <w:bookmarkStart w:id="0" w:name="_Toc257142229"/>
      <w:bookmarkStart w:id="1" w:name="_Toc257141781"/>
      <w:bookmarkStart w:id="2" w:name="_Toc251747763"/>
      <w:bookmarkStart w:id="3" w:name="_Toc251335072"/>
      <w:bookmarkStart w:id="4" w:name="_Toc251257849"/>
      <w:bookmarkStart w:id="5" w:name="_Toc251241840"/>
      <w:bookmarkStart w:id="6" w:name="_Toc234915849"/>
      <w:bookmarkStart w:id="7" w:name="_Toc234915746"/>
      <w:r>
        <w:rPr>
          <w:b/>
          <w:sz w:val="24"/>
          <w:szCs w:val="24"/>
        </w:rPr>
        <w:t>(без фиксации цены)</w:t>
      </w:r>
      <w:bookmarkEnd w:id="0"/>
      <w:bookmarkEnd w:id="1"/>
      <w:bookmarkEnd w:id="2"/>
      <w:bookmarkEnd w:id="3"/>
      <w:bookmarkEnd w:id="4"/>
      <w:bookmarkEnd w:id="5"/>
      <w:bookmarkEnd w:id="6"/>
      <w:bookmarkEnd w:id="7"/>
    </w:p>
    <w:p w14:paraId="3CBC0A68" w14:textId="77777777" w:rsidR="00713D03" w:rsidRDefault="00713D03">
      <w:pPr>
        <w:snapToGrid w:val="0"/>
        <w:spacing w:line="360" w:lineRule="auto"/>
        <w:jc w:val="center"/>
        <w:outlineLvl w:val="0"/>
        <w:rPr>
          <w:b/>
          <w:sz w:val="24"/>
          <w:szCs w:val="24"/>
        </w:rPr>
      </w:pPr>
    </w:p>
    <w:p w14:paraId="14E80B8E" w14:textId="77777777" w:rsidR="00713D03" w:rsidRDefault="00341B59">
      <w:pPr>
        <w:tabs>
          <w:tab w:val="right" w:pos="9360"/>
        </w:tabs>
        <w:snapToGrid w:val="0"/>
        <w:rPr>
          <w:sz w:val="24"/>
          <w:szCs w:val="24"/>
        </w:rPr>
      </w:pPr>
      <w:r>
        <w:rPr>
          <w:sz w:val="24"/>
          <w:szCs w:val="24"/>
        </w:rPr>
        <w:t xml:space="preserve">г. </w:t>
      </w:r>
      <w:r w:rsidR="00E2420D" w:rsidRPr="00E2420D">
        <w:rPr>
          <w:sz w:val="24"/>
          <w:szCs w:val="24"/>
        </w:rPr>
        <w:t>Саратов</w:t>
      </w:r>
      <w:r>
        <w:rPr>
          <w:sz w:val="24"/>
          <w:szCs w:val="24"/>
        </w:rPr>
        <w:tab/>
        <w:t xml:space="preserve"> «___» _________________ 20___ г.</w:t>
      </w:r>
    </w:p>
    <w:p w14:paraId="250FFCE9" w14:textId="77777777" w:rsidR="00713D03" w:rsidRDefault="00713D03">
      <w:pPr>
        <w:snapToGrid w:val="0"/>
        <w:jc w:val="both"/>
        <w:rPr>
          <w:sz w:val="24"/>
          <w:szCs w:val="24"/>
        </w:rPr>
      </w:pPr>
    </w:p>
    <w:p w14:paraId="71664491" w14:textId="77777777" w:rsidR="00713D03" w:rsidRDefault="00341B59">
      <w:pPr>
        <w:snapToGrid w:val="0"/>
        <w:ind w:firstLine="709"/>
        <w:jc w:val="both"/>
        <w:rPr>
          <w:sz w:val="24"/>
          <w:szCs w:val="24"/>
        </w:rPr>
      </w:pPr>
      <w:r>
        <w:rPr>
          <w:b/>
          <w:sz w:val="24"/>
          <w:szCs w:val="24"/>
        </w:rPr>
        <w:t xml:space="preserve">Акционерное </w:t>
      </w:r>
      <w:r w:rsidR="00076C13">
        <w:rPr>
          <w:b/>
          <w:sz w:val="24"/>
          <w:szCs w:val="24"/>
        </w:rPr>
        <w:t>о</w:t>
      </w:r>
      <w:r>
        <w:rPr>
          <w:b/>
          <w:sz w:val="24"/>
          <w:szCs w:val="24"/>
        </w:rPr>
        <w:t>бщество «</w:t>
      </w:r>
      <w:r w:rsidR="00076C13">
        <w:rPr>
          <w:b/>
          <w:sz w:val="24"/>
          <w:szCs w:val="24"/>
        </w:rPr>
        <w:t>Энергосервис</w:t>
      </w:r>
      <w:r>
        <w:rPr>
          <w:b/>
          <w:sz w:val="24"/>
          <w:szCs w:val="24"/>
        </w:rPr>
        <w:t xml:space="preserve"> Волг</w:t>
      </w:r>
      <w:r w:rsidR="00076C13">
        <w:rPr>
          <w:b/>
          <w:sz w:val="24"/>
          <w:szCs w:val="24"/>
        </w:rPr>
        <w:t>и</w:t>
      </w:r>
      <w:r>
        <w:rPr>
          <w:b/>
          <w:sz w:val="24"/>
          <w:szCs w:val="24"/>
        </w:rPr>
        <w:t>» (АО «</w:t>
      </w:r>
      <w:r w:rsidR="00076C13">
        <w:rPr>
          <w:b/>
          <w:sz w:val="24"/>
          <w:szCs w:val="24"/>
        </w:rPr>
        <w:t>Энергосервис</w:t>
      </w:r>
      <w:r>
        <w:rPr>
          <w:b/>
          <w:sz w:val="24"/>
          <w:szCs w:val="24"/>
        </w:rPr>
        <w:t xml:space="preserve"> Волг</w:t>
      </w:r>
      <w:r w:rsidR="00076C13">
        <w:rPr>
          <w:b/>
          <w:sz w:val="24"/>
          <w:szCs w:val="24"/>
        </w:rPr>
        <w:t>и</w:t>
      </w:r>
      <w:r>
        <w:rPr>
          <w:b/>
          <w:sz w:val="24"/>
          <w:szCs w:val="24"/>
        </w:rPr>
        <w:t>»)</w:t>
      </w:r>
      <w:r>
        <w:rPr>
          <w:sz w:val="24"/>
          <w:szCs w:val="24"/>
        </w:rPr>
        <w:t xml:space="preserve">, именуемое в дальнейшем </w:t>
      </w:r>
      <w:r>
        <w:rPr>
          <w:b/>
          <w:sz w:val="24"/>
          <w:szCs w:val="24"/>
        </w:rPr>
        <w:t>«Заказчик»</w:t>
      </w:r>
      <w:r>
        <w:rPr>
          <w:sz w:val="24"/>
          <w:szCs w:val="24"/>
        </w:rPr>
        <w:t xml:space="preserve">, в лице </w:t>
      </w:r>
      <w:r w:rsidR="00076C13">
        <w:rPr>
          <w:sz w:val="24"/>
          <w:szCs w:val="24"/>
        </w:rPr>
        <w:t>генерального</w:t>
      </w:r>
      <w:r w:rsidR="00AC1876">
        <w:rPr>
          <w:sz w:val="24"/>
          <w:szCs w:val="24"/>
        </w:rPr>
        <w:t xml:space="preserve"> </w:t>
      </w:r>
      <w:r w:rsidR="00E2420D" w:rsidRPr="00E2420D">
        <w:rPr>
          <w:sz w:val="24"/>
          <w:szCs w:val="24"/>
        </w:rPr>
        <w:t xml:space="preserve">директора </w:t>
      </w:r>
      <w:r w:rsidR="00076C13">
        <w:rPr>
          <w:sz w:val="24"/>
          <w:szCs w:val="24"/>
        </w:rPr>
        <w:t>Проскуркина М.К.</w:t>
      </w:r>
      <w:r w:rsidR="00E2420D" w:rsidRPr="00E2420D">
        <w:rPr>
          <w:sz w:val="24"/>
          <w:szCs w:val="24"/>
        </w:rPr>
        <w:t>, действующего на основании доверенности</w:t>
      </w:r>
      <w:r>
        <w:rPr>
          <w:sz w:val="24"/>
          <w:szCs w:val="24"/>
        </w:rPr>
        <w:t xml:space="preserve">, с одной стороны, и </w:t>
      </w:r>
      <w:r>
        <w:rPr>
          <w:b/>
          <w:sz w:val="24"/>
          <w:szCs w:val="24"/>
        </w:rPr>
        <w:t>______________________________________</w:t>
      </w:r>
      <w:r>
        <w:rPr>
          <w:sz w:val="24"/>
          <w:szCs w:val="24"/>
        </w:rPr>
        <w:t xml:space="preserve">, именуемое в дальнейшем </w:t>
      </w:r>
      <w:r>
        <w:rPr>
          <w:b/>
          <w:sz w:val="24"/>
          <w:szCs w:val="24"/>
        </w:rPr>
        <w:t>«Подрядчик»</w:t>
      </w:r>
      <w:r>
        <w:rPr>
          <w:sz w:val="24"/>
          <w:szCs w:val="24"/>
        </w:rPr>
        <w:t xml:space="preserve">, в лице __________________________________, действующего на основании _________, с другой стороны, совместно именуемые в дальнейшем </w:t>
      </w:r>
      <w:r>
        <w:rPr>
          <w:b/>
          <w:sz w:val="24"/>
          <w:szCs w:val="24"/>
        </w:rPr>
        <w:t>«Стороны»,</w:t>
      </w:r>
      <w:r w:rsidR="002605A7">
        <w:rPr>
          <w:b/>
          <w:sz w:val="24"/>
          <w:szCs w:val="24"/>
        </w:rPr>
        <w:t xml:space="preserve"> </w:t>
      </w:r>
      <w:r>
        <w:rPr>
          <w:b/>
          <w:sz w:val="24"/>
          <w:szCs w:val="24"/>
        </w:rPr>
        <w:t>на основании ________________________________________________</w:t>
      </w:r>
      <w:r>
        <w:rPr>
          <w:sz w:val="24"/>
          <w:szCs w:val="24"/>
        </w:rPr>
        <w:t>, заключили настоящее Рамочное соглашение (далее по тексту – Соглашение) о нижеследующем:</w:t>
      </w:r>
    </w:p>
    <w:p w14:paraId="7B616B47" w14:textId="77777777" w:rsidR="00713D03" w:rsidRDefault="00713D03">
      <w:pPr>
        <w:snapToGrid w:val="0"/>
        <w:ind w:left="454"/>
        <w:jc w:val="both"/>
        <w:rPr>
          <w:b/>
          <w:sz w:val="24"/>
          <w:szCs w:val="24"/>
        </w:rPr>
      </w:pPr>
    </w:p>
    <w:p w14:paraId="635D85B1" w14:textId="77777777" w:rsidR="00713D03" w:rsidRDefault="00341B59">
      <w:pPr>
        <w:ind w:firstLine="709"/>
        <w:jc w:val="center"/>
        <w:rPr>
          <w:b/>
          <w:sz w:val="24"/>
          <w:szCs w:val="24"/>
        </w:rPr>
      </w:pPr>
      <w:r>
        <w:rPr>
          <w:b/>
          <w:sz w:val="24"/>
          <w:szCs w:val="24"/>
        </w:rPr>
        <w:t>1. Термины и определения</w:t>
      </w:r>
    </w:p>
    <w:p w14:paraId="15DEBDBB" w14:textId="77777777" w:rsidR="00713D03" w:rsidRDefault="00713D03">
      <w:pPr>
        <w:snapToGrid w:val="0"/>
        <w:ind w:firstLine="709"/>
        <w:jc w:val="center"/>
        <w:rPr>
          <w:b/>
          <w:sz w:val="24"/>
          <w:szCs w:val="24"/>
        </w:rPr>
      </w:pPr>
    </w:p>
    <w:p w14:paraId="1D216E07" w14:textId="77777777" w:rsidR="00713D03" w:rsidRDefault="00341B59">
      <w:pPr>
        <w:snapToGrid w:val="0"/>
        <w:ind w:firstLine="709"/>
        <w:jc w:val="both"/>
        <w:rPr>
          <w:sz w:val="24"/>
          <w:szCs w:val="24"/>
        </w:rPr>
      </w:pPr>
      <w:r>
        <w:rPr>
          <w:sz w:val="24"/>
          <w:szCs w:val="24"/>
        </w:rPr>
        <w:t>1.1. Все термины и терминологические словосочетания, употребляемые в тексте настоящего Соглашения, имеют такое значение, которое придано им по тексту п. 1.1 настоящего Соглашения и изложено ниже.</w:t>
      </w:r>
    </w:p>
    <w:p w14:paraId="2686B3C6" w14:textId="77777777" w:rsidR="00713D03" w:rsidRDefault="00341B59">
      <w:pPr>
        <w:snapToGrid w:val="0"/>
        <w:ind w:firstLine="709"/>
        <w:jc w:val="both"/>
        <w:rPr>
          <w:sz w:val="24"/>
          <w:szCs w:val="24"/>
        </w:rPr>
      </w:pPr>
      <w:r>
        <w:rPr>
          <w:sz w:val="24"/>
          <w:szCs w:val="24"/>
        </w:rPr>
        <w:t>«Заказчик»</w:t>
      </w:r>
      <w:r>
        <w:rPr>
          <w:b/>
          <w:sz w:val="24"/>
          <w:szCs w:val="24"/>
        </w:rPr>
        <w:t xml:space="preserve"> - </w:t>
      </w:r>
      <w:r>
        <w:rPr>
          <w:sz w:val="24"/>
          <w:szCs w:val="24"/>
        </w:rPr>
        <w:t>юридическое лицо, в интересах и за счет средств которого осуществляются закупки.</w:t>
      </w:r>
    </w:p>
    <w:p w14:paraId="18AB735F" w14:textId="77777777" w:rsidR="00713D03" w:rsidRDefault="00341B59">
      <w:pPr>
        <w:snapToGrid w:val="0"/>
        <w:ind w:firstLine="720"/>
        <w:jc w:val="both"/>
        <w:rPr>
          <w:sz w:val="24"/>
          <w:szCs w:val="24"/>
        </w:rPr>
      </w:pPr>
      <w:r>
        <w:rPr>
          <w:sz w:val="24"/>
          <w:szCs w:val="24"/>
        </w:rPr>
        <w:t>«Подрядчик» - юридическое или физическое лицо, или объединение этих лиц, способное на законных основаниях выполнить требуемые работы.</w:t>
      </w:r>
    </w:p>
    <w:p w14:paraId="0475BF15" w14:textId="77777777" w:rsidR="00713D03" w:rsidRDefault="00341B59">
      <w:pPr>
        <w:snapToGrid w:val="0"/>
        <w:ind w:firstLine="720"/>
        <w:jc w:val="both"/>
        <w:rPr>
          <w:sz w:val="24"/>
          <w:szCs w:val="24"/>
        </w:rPr>
      </w:pPr>
      <w:r>
        <w:rPr>
          <w:sz w:val="24"/>
          <w:szCs w:val="24"/>
        </w:rPr>
        <w:t>«Закупочная документация»</w:t>
      </w:r>
      <w:r>
        <w:rPr>
          <w:b/>
          <w:sz w:val="24"/>
          <w:szCs w:val="24"/>
        </w:rPr>
        <w:t xml:space="preserve"> - </w:t>
      </w:r>
      <w:r>
        <w:rPr>
          <w:sz w:val="24"/>
          <w:szCs w:val="24"/>
        </w:rPr>
        <w:t>комплект документов, содержащий всю необходимую и достаточную информацию о предмете закупки (конкретном объекте), условиях ее проведения и рассматриваемый, как неотъемлемое приложение к документу, объявляющему о начале процедур.</w:t>
      </w:r>
    </w:p>
    <w:p w14:paraId="34304B9E" w14:textId="77777777" w:rsidR="00713D03" w:rsidRDefault="00341B59">
      <w:pPr>
        <w:snapToGrid w:val="0"/>
        <w:ind w:firstLine="720"/>
        <w:jc w:val="both"/>
        <w:rPr>
          <w:sz w:val="24"/>
          <w:szCs w:val="24"/>
        </w:rPr>
      </w:pPr>
      <w:r>
        <w:rPr>
          <w:sz w:val="24"/>
          <w:szCs w:val="24"/>
        </w:rPr>
        <w:t>1.2. Определения и термины, не разъясненные в настоящем Соглашении, имеют значение, соответствующее определениям и терминам, содержащимся в Глоссарии, являющимся приложением №1 к ЕС-РВ-18-2100.09-23 «Единый стандарт закупок ПАО «Федеральная сетевая компания – Россети» (Положение о закупке)</w:t>
      </w:r>
      <w:r>
        <w:rPr>
          <w:bCs/>
          <w:iCs/>
          <w:sz w:val="24"/>
          <w:szCs w:val="24"/>
        </w:rPr>
        <w:t>.</w:t>
      </w:r>
    </w:p>
    <w:p w14:paraId="3BD1AEB6" w14:textId="77777777" w:rsidR="00713D03" w:rsidRDefault="00713D03">
      <w:pPr>
        <w:snapToGrid w:val="0"/>
        <w:ind w:firstLine="720"/>
        <w:rPr>
          <w:b/>
          <w:sz w:val="24"/>
          <w:szCs w:val="24"/>
        </w:rPr>
      </w:pPr>
    </w:p>
    <w:p w14:paraId="76284C70" w14:textId="77777777" w:rsidR="00713D03" w:rsidRDefault="00341B59">
      <w:pPr>
        <w:snapToGrid w:val="0"/>
        <w:ind w:firstLine="720"/>
        <w:jc w:val="center"/>
        <w:rPr>
          <w:b/>
          <w:sz w:val="24"/>
          <w:szCs w:val="24"/>
        </w:rPr>
      </w:pPr>
      <w:r>
        <w:rPr>
          <w:b/>
          <w:sz w:val="24"/>
          <w:szCs w:val="24"/>
        </w:rPr>
        <w:t>2. Предмет соглашения. Права и обязанности сторон</w:t>
      </w:r>
    </w:p>
    <w:p w14:paraId="03095A1B" w14:textId="77777777" w:rsidR="00713D03" w:rsidRDefault="00713D03">
      <w:pPr>
        <w:snapToGrid w:val="0"/>
        <w:ind w:firstLine="720"/>
        <w:jc w:val="center"/>
        <w:rPr>
          <w:b/>
          <w:sz w:val="24"/>
          <w:szCs w:val="24"/>
        </w:rPr>
      </w:pPr>
    </w:p>
    <w:p w14:paraId="18D26333" w14:textId="0D843E9B" w:rsidR="00713D03" w:rsidRDefault="00341B59">
      <w:pPr>
        <w:snapToGrid w:val="0"/>
        <w:ind w:firstLine="720"/>
        <w:jc w:val="both"/>
        <w:rPr>
          <w:sz w:val="24"/>
          <w:szCs w:val="24"/>
        </w:rPr>
      </w:pPr>
      <w:r>
        <w:rPr>
          <w:sz w:val="24"/>
          <w:szCs w:val="24"/>
        </w:rPr>
        <w:t xml:space="preserve">2.1. Стороны выражают намерение </w:t>
      </w:r>
      <w:r>
        <w:rPr>
          <w:b/>
          <w:sz w:val="24"/>
          <w:szCs w:val="24"/>
        </w:rPr>
        <w:t xml:space="preserve">в период с момента заключения настоящего соглашения по </w:t>
      </w:r>
      <w:r w:rsidR="00B05723">
        <w:rPr>
          <w:b/>
          <w:sz w:val="24"/>
          <w:szCs w:val="24"/>
        </w:rPr>
        <w:t>3</w:t>
      </w:r>
      <w:r>
        <w:rPr>
          <w:b/>
          <w:sz w:val="24"/>
          <w:szCs w:val="24"/>
        </w:rPr>
        <w:t>1 декабря 202</w:t>
      </w:r>
      <w:r w:rsidR="00B05723">
        <w:rPr>
          <w:b/>
          <w:sz w:val="24"/>
          <w:szCs w:val="24"/>
        </w:rPr>
        <w:t>7</w:t>
      </w:r>
      <w:r>
        <w:rPr>
          <w:b/>
          <w:sz w:val="24"/>
          <w:szCs w:val="24"/>
        </w:rPr>
        <w:t xml:space="preserve"> г.</w:t>
      </w:r>
      <w:r>
        <w:rPr>
          <w:sz w:val="24"/>
          <w:szCs w:val="24"/>
        </w:rPr>
        <w:t xml:space="preserve"> при условии определения Подрядчика победителем запросов цен, организуемых Заказчиком, заключить договор подряда на </w:t>
      </w:r>
      <w:r w:rsidR="003D46CF" w:rsidRPr="003D46CF">
        <w:rPr>
          <w:sz w:val="24"/>
          <w:szCs w:val="24"/>
        </w:rPr>
        <w:t>разработку проектной и рабочей документации, выполнение кадастровых работ и инженерных изысканий в рамках исполнения мероприятий по договорам подряда</w:t>
      </w:r>
      <w:r w:rsidR="00981ABB" w:rsidRPr="00981ABB">
        <w:t xml:space="preserve"> </w:t>
      </w:r>
      <w:r w:rsidR="00981ABB" w:rsidRPr="00981ABB">
        <w:rPr>
          <w:sz w:val="24"/>
          <w:szCs w:val="24"/>
        </w:rPr>
        <w:t>в зоне ответственности филиал</w:t>
      </w:r>
      <w:r w:rsidR="00B05723">
        <w:rPr>
          <w:sz w:val="24"/>
          <w:szCs w:val="24"/>
        </w:rPr>
        <w:t>ов</w:t>
      </w:r>
      <w:r w:rsidR="00981ABB" w:rsidRPr="00981ABB">
        <w:rPr>
          <w:sz w:val="24"/>
          <w:szCs w:val="24"/>
        </w:rPr>
        <w:t xml:space="preserve"> ПАО «Ро</w:t>
      </w:r>
      <w:r w:rsidR="00B05723">
        <w:rPr>
          <w:sz w:val="24"/>
          <w:szCs w:val="24"/>
        </w:rPr>
        <w:t>ссети Волга»</w:t>
      </w:r>
      <w:r>
        <w:rPr>
          <w:sz w:val="24"/>
          <w:szCs w:val="24"/>
        </w:rPr>
        <w:t>.</w:t>
      </w:r>
      <w:r w:rsidR="00287AAD">
        <w:rPr>
          <w:sz w:val="24"/>
          <w:szCs w:val="24"/>
        </w:rPr>
        <w:t xml:space="preserve"> </w:t>
      </w:r>
    </w:p>
    <w:p w14:paraId="5A346781" w14:textId="77777777" w:rsidR="00713D03" w:rsidRDefault="00341B59">
      <w:pPr>
        <w:snapToGrid w:val="0"/>
        <w:ind w:firstLine="720"/>
        <w:jc w:val="both"/>
        <w:rPr>
          <w:sz w:val="24"/>
          <w:szCs w:val="24"/>
        </w:rPr>
      </w:pPr>
      <w:r>
        <w:rPr>
          <w:sz w:val="24"/>
          <w:szCs w:val="24"/>
        </w:rPr>
        <w:t>2.2. Заказчик обязуется в течение периода, установленного в п. 2.1 настоящего Соглашения, приглашать Подрядчика, наряду с другими лицами, с которыми по результатам конкурентного предварительного отбора, заключено аналогичное рамочное соглашение к участию в закупках на разработку проектной и рабочей документации и выполнении инженерных изысканий и кадастровых работ, проводимых способом запроса цен. На каждый Объект проводится отдельная процедура запроса цен</w:t>
      </w:r>
      <w:r w:rsidR="002605A7">
        <w:rPr>
          <w:sz w:val="24"/>
          <w:szCs w:val="24"/>
        </w:rPr>
        <w:t xml:space="preserve"> </w:t>
      </w:r>
      <w:r>
        <w:rPr>
          <w:sz w:val="24"/>
          <w:szCs w:val="24"/>
        </w:rPr>
        <w:t>по результатам конкурентного предварительного отбора.</w:t>
      </w:r>
    </w:p>
    <w:p w14:paraId="2773B7C0" w14:textId="77777777" w:rsidR="00713D03" w:rsidRDefault="00341B59">
      <w:pPr>
        <w:snapToGrid w:val="0"/>
        <w:ind w:firstLine="720"/>
        <w:jc w:val="both"/>
        <w:rPr>
          <w:sz w:val="24"/>
          <w:szCs w:val="24"/>
        </w:rPr>
      </w:pPr>
      <w:r>
        <w:rPr>
          <w:sz w:val="24"/>
          <w:szCs w:val="24"/>
        </w:rPr>
        <w:t>Сроки проведения такой процедуры определяются Заказчиком по каждому объекту</w:t>
      </w:r>
      <w:r w:rsidR="002605A7">
        <w:rPr>
          <w:sz w:val="24"/>
          <w:szCs w:val="24"/>
        </w:rPr>
        <w:t xml:space="preserve"> </w:t>
      </w:r>
      <w:r>
        <w:rPr>
          <w:sz w:val="24"/>
          <w:szCs w:val="24"/>
        </w:rPr>
        <w:t xml:space="preserve">в закупочной документации по запросу цен по результатам конкурентного </w:t>
      </w:r>
      <w:r>
        <w:rPr>
          <w:sz w:val="24"/>
          <w:szCs w:val="24"/>
        </w:rPr>
        <w:lastRenderedPageBreak/>
        <w:t>предварительного отбора.</w:t>
      </w:r>
    </w:p>
    <w:p w14:paraId="1D5D0C35" w14:textId="77777777" w:rsidR="00713D03" w:rsidRDefault="00341B59">
      <w:pPr>
        <w:snapToGrid w:val="0"/>
        <w:ind w:firstLine="720"/>
        <w:jc w:val="both"/>
        <w:rPr>
          <w:sz w:val="24"/>
          <w:szCs w:val="24"/>
        </w:rPr>
      </w:pPr>
      <w:r>
        <w:rPr>
          <w:sz w:val="24"/>
          <w:szCs w:val="24"/>
        </w:rPr>
        <w:t>2.3. Подрядчик обязуется в течение периода, установленного в п. 2.1 настоящего Соглашения, принимать участие в проводимых Заказчиком запросах цен по результатам конкурентного предварительного отбора (в том числе – представлять свое предложение в порядке и на условиях, определенных документацией по запросу предложений), если он будет приглашен к данному запросу.</w:t>
      </w:r>
    </w:p>
    <w:p w14:paraId="15A9FD5C" w14:textId="77777777" w:rsidR="00713D03" w:rsidRDefault="00341B59">
      <w:pPr>
        <w:widowControl/>
        <w:autoSpaceDE/>
        <w:adjustRightInd/>
        <w:ind w:firstLine="720"/>
        <w:jc w:val="both"/>
        <w:rPr>
          <w:sz w:val="24"/>
          <w:szCs w:val="24"/>
        </w:rPr>
      </w:pPr>
      <w:r>
        <w:rPr>
          <w:sz w:val="24"/>
          <w:szCs w:val="24"/>
        </w:rPr>
        <w:t>2.4. В случае отказа Подрядчика от участия в запросе цен или непредставления своего предложения до указанных в запросе цен даты и времени, а также в случае уклонения от подписания Договора, если Подрядчик признан победителем закупки, Заказчик освобождается от своего обязательства, установленного п. 2.2 настоящего Соглашения.</w:t>
      </w:r>
    </w:p>
    <w:p w14:paraId="35697D6D" w14:textId="77777777" w:rsidR="00713D03" w:rsidRDefault="00341B59">
      <w:pPr>
        <w:overflowPunct w:val="0"/>
        <w:snapToGrid w:val="0"/>
        <w:ind w:firstLine="720"/>
        <w:jc w:val="both"/>
        <w:rPr>
          <w:bCs/>
          <w:sz w:val="24"/>
          <w:szCs w:val="24"/>
        </w:rPr>
      </w:pPr>
      <w:r>
        <w:rPr>
          <w:bCs/>
          <w:sz w:val="24"/>
          <w:szCs w:val="24"/>
        </w:rPr>
        <w:t xml:space="preserve">2.5. Заказчик имеет право не приглашать участника к участию в запросе цен, если будет установлено, что участник перестал соответствовать требованиям к подрядной организации, изложенным в документации по конкурентному предварительному отбору по выбору Подрядчика на право заключения рамочного соглашения </w:t>
      </w:r>
      <w:r>
        <w:rPr>
          <w:sz w:val="24"/>
          <w:szCs w:val="24"/>
        </w:rPr>
        <w:t>на разработку проектной и рабочей документации и выполнении инженерных изысканий и кадастровых работ</w:t>
      </w:r>
      <w:r>
        <w:rPr>
          <w:bCs/>
          <w:sz w:val="24"/>
          <w:szCs w:val="24"/>
        </w:rPr>
        <w:t>, в том числе приобрел отрицательный опыт. Под отрицательным опытом понимается:</w:t>
      </w:r>
    </w:p>
    <w:p w14:paraId="2AFD919F" w14:textId="4B09CF17" w:rsidR="00713D03" w:rsidRDefault="00341B59">
      <w:pPr>
        <w:overflowPunct w:val="0"/>
        <w:snapToGrid w:val="0"/>
        <w:ind w:firstLine="709"/>
        <w:jc w:val="both"/>
        <w:rPr>
          <w:bCs/>
          <w:sz w:val="24"/>
          <w:szCs w:val="24"/>
        </w:rPr>
      </w:pPr>
      <w:r w:rsidRPr="00217C63">
        <w:rPr>
          <w:bCs/>
          <w:sz w:val="24"/>
          <w:szCs w:val="24"/>
        </w:rPr>
        <w:t xml:space="preserve">а) наличие существенных замечаний по составу и качеству работ, задержка устранения дефектов в работах </w:t>
      </w:r>
      <w:r w:rsidR="00674901" w:rsidRPr="00217C63">
        <w:rPr>
          <w:bCs/>
          <w:sz w:val="24"/>
          <w:szCs w:val="24"/>
        </w:rPr>
        <w:t>со стороны Заказчика, ПАО «Россети Волга», экспертных организаций</w:t>
      </w:r>
      <w:r w:rsidRPr="00217C63">
        <w:rPr>
          <w:bCs/>
          <w:sz w:val="24"/>
          <w:szCs w:val="24"/>
        </w:rPr>
        <w:t xml:space="preserve"> и/или задержка возмещения расходов Заказчика на устранение указанных дефектов;</w:t>
      </w:r>
    </w:p>
    <w:p w14:paraId="5CC83E20" w14:textId="77777777" w:rsidR="00713D03" w:rsidRDefault="00341B59">
      <w:pPr>
        <w:overflowPunct w:val="0"/>
        <w:snapToGrid w:val="0"/>
        <w:ind w:firstLine="709"/>
        <w:jc w:val="both"/>
        <w:rPr>
          <w:bCs/>
          <w:sz w:val="24"/>
          <w:szCs w:val="24"/>
        </w:rPr>
      </w:pPr>
      <w:r>
        <w:rPr>
          <w:bCs/>
          <w:sz w:val="24"/>
          <w:szCs w:val="24"/>
        </w:rPr>
        <w:t>б) несоблюдение сроков окончания работ</w:t>
      </w:r>
      <w:r w:rsidR="005F53B3">
        <w:rPr>
          <w:bCs/>
          <w:sz w:val="24"/>
          <w:szCs w:val="24"/>
        </w:rPr>
        <w:t xml:space="preserve"> (промежуточных результатов работ)</w:t>
      </w:r>
      <w:r>
        <w:rPr>
          <w:bCs/>
          <w:sz w:val="24"/>
          <w:szCs w:val="24"/>
        </w:rPr>
        <w:t xml:space="preserve"> и сдачи результата работ Заказчику, предусмотренных договором подряда;</w:t>
      </w:r>
    </w:p>
    <w:p w14:paraId="090448C4" w14:textId="77777777" w:rsidR="00713D03" w:rsidRDefault="00341B59">
      <w:pPr>
        <w:snapToGrid w:val="0"/>
        <w:ind w:firstLine="709"/>
        <w:jc w:val="both"/>
        <w:rPr>
          <w:sz w:val="24"/>
          <w:szCs w:val="24"/>
        </w:rPr>
      </w:pPr>
      <w:r>
        <w:rPr>
          <w:sz w:val="24"/>
          <w:szCs w:val="24"/>
        </w:rPr>
        <w:t>в) иные существенные нарушения условий заключенных договоров подряда.</w:t>
      </w:r>
    </w:p>
    <w:p w14:paraId="04683357" w14:textId="77777777" w:rsidR="00713D03" w:rsidRDefault="00341B59">
      <w:pPr>
        <w:snapToGrid w:val="0"/>
        <w:ind w:firstLine="720"/>
        <w:jc w:val="both"/>
        <w:rPr>
          <w:sz w:val="24"/>
          <w:szCs w:val="24"/>
        </w:rPr>
      </w:pPr>
      <w:r>
        <w:rPr>
          <w:sz w:val="24"/>
          <w:szCs w:val="24"/>
        </w:rPr>
        <w:t xml:space="preserve">2.7. Стороны приходят к соглашению о том, что, если в результате запроса цен по результатам конкурентного предварительного отбора, предложение Подрядчика будет признано лучшим среди остальных предложений, стороны заключают договор на выполнение работ, являющихся предметом соответствующего запроса цен по результатам конкурентного предварительного отбора (далее по тексту – Договор), в сроки, определенные в протоколе закупочной комиссии по подведению итогов запроса цен. </w:t>
      </w:r>
    </w:p>
    <w:p w14:paraId="2C86438F" w14:textId="77777777" w:rsidR="00713D03" w:rsidRDefault="00341B59">
      <w:pPr>
        <w:snapToGrid w:val="0"/>
        <w:ind w:firstLine="720"/>
        <w:jc w:val="both"/>
        <w:rPr>
          <w:sz w:val="24"/>
          <w:szCs w:val="24"/>
        </w:rPr>
      </w:pPr>
      <w:r>
        <w:rPr>
          <w:sz w:val="24"/>
          <w:szCs w:val="24"/>
        </w:rPr>
        <w:t>Участник закупки, признанный победителем, утрачивает статус победителя, и его действия (бездействия) означают отказ от заключения договора в случаях 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35DA8C35" w14:textId="77777777" w:rsidR="00713D03" w:rsidRDefault="00341B59">
      <w:pPr>
        <w:snapToGrid w:val="0"/>
        <w:ind w:firstLine="720"/>
        <w:jc w:val="both"/>
        <w:rPr>
          <w:sz w:val="24"/>
          <w:szCs w:val="24"/>
        </w:rPr>
      </w:pPr>
      <w:r>
        <w:rPr>
          <w:sz w:val="24"/>
          <w:szCs w:val="24"/>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1C419D21" w14:textId="77777777" w:rsidR="00713D03" w:rsidRDefault="00341B59">
      <w:pPr>
        <w:snapToGrid w:val="0"/>
        <w:ind w:firstLine="720"/>
        <w:jc w:val="both"/>
        <w:rPr>
          <w:sz w:val="24"/>
          <w:szCs w:val="24"/>
        </w:rPr>
      </w:pPr>
      <w:r>
        <w:rPr>
          <w:sz w:val="24"/>
          <w:szCs w:val="24"/>
        </w:rPr>
        <w:t>2.8. Стороны согласны с тем, что заключаемый в результате запроса цен по результатам конкурентного предварительного отбора Договор будет заключен по форме, установленной в закупочной документации по запросу цен.</w:t>
      </w:r>
    </w:p>
    <w:p w14:paraId="1C35C698" w14:textId="77777777" w:rsidR="00713D03" w:rsidRDefault="00341B59">
      <w:pPr>
        <w:snapToGrid w:val="0"/>
        <w:ind w:firstLine="720"/>
        <w:jc w:val="both"/>
        <w:rPr>
          <w:sz w:val="24"/>
          <w:szCs w:val="24"/>
        </w:rPr>
      </w:pPr>
      <w:r>
        <w:rPr>
          <w:sz w:val="24"/>
          <w:szCs w:val="24"/>
        </w:rPr>
        <w:t>2.9. Подрядчик обязуется представлять Заказчику:</w:t>
      </w:r>
    </w:p>
    <w:p w14:paraId="56107342" w14:textId="77777777" w:rsidR="00713D03" w:rsidRDefault="00341B59">
      <w:pPr>
        <w:tabs>
          <w:tab w:val="left" w:pos="0"/>
        </w:tabs>
        <w:ind w:firstLine="709"/>
        <w:jc w:val="both"/>
        <w:rPr>
          <w:sz w:val="24"/>
          <w:szCs w:val="24"/>
        </w:rPr>
      </w:pPr>
      <w:r>
        <w:rPr>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№1 к настоящему Соглашению;</w:t>
      </w:r>
    </w:p>
    <w:p w14:paraId="5022941A" w14:textId="77777777" w:rsidR="00713D03" w:rsidRDefault="00341B59">
      <w:pPr>
        <w:tabs>
          <w:tab w:val="left" w:pos="0"/>
        </w:tabs>
        <w:ind w:firstLine="709"/>
        <w:jc w:val="both"/>
        <w:rPr>
          <w:sz w:val="24"/>
          <w:szCs w:val="24"/>
        </w:rPr>
      </w:pPr>
      <w:r>
        <w:rPr>
          <w:sz w:val="24"/>
          <w:szCs w:val="24"/>
        </w:rPr>
        <w:t xml:space="preserve">- информацию об изменении состава (по сравнению с существовавшим на дату заключения настоящего соглашения)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Информация (вместе с копиями подтверждающих документов) </w:t>
      </w:r>
      <w:r>
        <w:rPr>
          <w:sz w:val="24"/>
          <w:szCs w:val="24"/>
        </w:rPr>
        <w:lastRenderedPageBreak/>
        <w:t xml:space="preserve">представляется Заказчику по форме, указанной в Приложении №1 к настоящему Соглашению,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59987D37" w14:textId="77777777" w:rsidR="00713D03" w:rsidRDefault="00341B59">
      <w:pPr>
        <w:tabs>
          <w:tab w:val="left" w:pos="0"/>
        </w:tabs>
        <w:ind w:firstLine="709"/>
        <w:jc w:val="both"/>
        <w:rPr>
          <w:iCs/>
          <w:sz w:val="24"/>
          <w:szCs w:val="24"/>
        </w:rPr>
      </w:pPr>
      <w:r>
        <w:rPr>
          <w:sz w:val="24"/>
          <w:szCs w:val="24"/>
        </w:rPr>
        <w:t>В случае если информация о полной цепочке собственников Подрядчика,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№2 к настоящему Соглашению.</w:t>
      </w:r>
    </w:p>
    <w:p w14:paraId="4A0883AB" w14:textId="77777777" w:rsidR="00713D03" w:rsidRDefault="00341B59">
      <w:pPr>
        <w:tabs>
          <w:tab w:val="left" w:pos="0"/>
        </w:tabs>
        <w:ind w:firstLine="709"/>
        <w:jc w:val="both"/>
        <w:rPr>
          <w:iCs/>
          <w:sz w:val="24"/>
          <w:szCs w:val="24"/>
        </w:rPr>
      </w:pPr>
      <w:r>
        <w:rPr>
          <w:iCs/>
          <w:sz w:val="24"/>
          <w:szCs w:val="24"/>
        </w:rPr>
        <w:t xml:space="preserve">2.10. </w:t>
      </w:r>
      <w:r>
        <w:rPr>
          <w:sz w:val="24"/>
          <w:szCs w:val="24"/>
        </w:rPr>
        <w:t>Подрядчик гарантирует, что:</w:t>
      </w:r>
    </w:p>
    <w:p w14:paraId="43B0050C" w14:textId="77777777" w:rsidR="00713D03" w:rsidRDefault="00341B59">
      <w:pPr>
        <w:ind w:firstLine="709"/>
        <w:jc w:val="both"/>
        <w:rPr>
          <w:sz w:val="24"/>
          <w:szCs w:val="24"/>
        </w:rPr>
      </w:pPr>
      <w:r>
        <w:rPr>
          <w:sz w:val="24"/>
          <w:szCs w:val="24"/>
        </w:rPr>
        <w:t>- зарегистрирован в ЕГРЮЛ надлежащим образом;</w:t>
      </w:r>
    </w:p>
    <w:p w14:paraId="52BE739A" w14:textId="77777777" w:rsidR="00713D03" w:rsidRDefault="00341B59">
      <w:pPr>
        <w:ind w:firstLine="709"/>
        <w:jc w:val="both"/>
        <w:rPr>
          <w:sz w:val="24"/>
          <w:szCs w:val="24"/>
        </w:rPr>
      </w:pPr>
      <w:r>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6F65B767" w14:textId="77777777" w:rsidR="00713D03" w:rsidRDefault="00341B59">
      <w:pPr>
        <w:ind w:firstLine="709"/>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Соглашению;</w:t>
      </w:r>
    </w:p>
    <w:p w14:paraId="2C39F02B" w14:textId="77777777" w:rsidR="00713D03" w:rsidRDefault="00341B59">
      <w:pPr>
        <w:ind w:firstLine="709"/>
        <w:jc w:val="both"/>
        <w:rPr>
          <w:sz w:val="24"/>
          <w:szCs w:val="24"/>
        </w:rPr>
      </w:pPr>
      <w:r>
        <w:rPr>
          <w:sz w:val="24"/>
          <w:szCs w:val="24"/>
        </w:rPr>
        <w:t>- располагает лицензиями, необходимыми для осуществления деятельности и исполнения обязательств по Соглашению, если осуществляемая по соглашению деятельность является лицензируемой;</w:t>
      </w:r>
    </w:p>
    <w:p w14:paraId="45BF5DF0" w14:textId="77777777" w:rsidR="00713D03" w:rsidRDefault="00341B59">
      <w:pPr>
        <w:ind w:firstLine="709"/>
        <w:jc w:val="both"/>
        <w:rPr>
          <w:sz w:val="24"/>
          <w:szCs w:val="24"/>
        </w:rPr>
      </w:pPr>
      <w:r>
        <w:rPr>
          <w:sz w:val="24"/>
          <w:szCs w:val="24"/>
        </w:rPr>
        <w:t>- является членом саморегулируемой организации, если осуществляемая по соглашению деятельность требует членства в саморегулируемой организации;</w:t>
      </w:r>
    </w:p>
    <w:p w14:paraId="5983A27E" w14:textId="77777777" w:rsidR="00713D03" w:rsidRDefault="00341B59">
      <w:pPr>
        <w:ind w:firstLine="709"/>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9FDA19A" w14:textId="77777777" w:rsidR="00713D03" w:rsidRDefault="00341B59">
      <w:pPr>
        <w:ind w:firstLine="709"/>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22D6505" w14:textId="77777777" w:rsidR="00713D03" w:rsidRDefault="00341B59">
      <w:pPr>
        <w:ind w:firstLine="709"/>
        <w:jc w:val="both"/>
        <w:rPr>
          <w:sz w:val="24"/>
          <w:szCs w:val="24"/>
        </w:rPr>
      </w:pPr>
      <w:r>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22891CA7" w14:textId="77777777" w:rsidR="00713D03" w:rsidRDefault="00341B59">
      <w:pPr>
        <w:ind w:firstLine="709"/>
        <w:jc w:val="both"/>
        <w:rPr>
          <w:sz w:val="24"/>
          <w:szCs w:val="24"/>
        </w:rPr>
      </w:pPr>
      <w:r>
        <w:rPr>
          <w:sz w:val="24"/>
          <w:szCs w:val="24"/>
        </w:rPr>
        <w:t>- своевременно и в полном объеме уплачивает налоги, сборы и страховые взносы;</w:t>
      </w:r>
    </w:p>
    <w:p w14:paraId="011CF01E" w14:textId="77777777" w:rsidR="00713D03" w:rsidRDefault="00341B59">
      <w:pPr>
        <w:snapToGrid w:val="0"/>
        <w:ind w:firstLine="720"/>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4E3450EA" w14:textId="77777777" w:rsidR="00713D03" w:rsidRDefault="00713D03">
      <w:pPr>
        <w:snapToGrid w:val="0"/>
        <w:ind w:firstLine="720"/>
        <w:jc w:val="both"/>
        <w:rPr>
          <w:sz w:val="24"/>
          <w:szCs w:val="24"/>
        </w:rPr>
      </w:pPr>
    </w:p>
    <w:p w14:paraId="48110CAE" w14:textId="77777777" w:rsidR="00713D03" w:rsidRPr="00497531" w:rsidRDefault="00341B59">
      <w:pPr>
        <w:shd w:val="clear" w:color="auto" w:fill="FFFFFF"/>
        <w:tabs>
          <w:tab w:val="num" w:pos="1620"/>
        </w:tabs>
        <w:spacing w:before="14" w:after="14"/>
        <w:ind w:firstLine="720"/>
        <w:jc w:val="center"/>
        <w:rPr>
          <w:b/>
          <w:bCs/>
          <w:sz w:val="24"/>
          <w:szCs w:val="24"/>
        </w:rPr>
      </w:pPr>
      <w:r w:rsidRPr="00497531">
        <w:rPr>
          <w:b/>
          <w:bCs/>
          <w:sz w:val="24"/>
          <w:szCs w:val="24"/>
        </w:rPr>
        <w:t>3. Антикоррупционная оговорка. Информация о собственниках. Инсайдерская информация</w:t>
      </w:r>
    </w:p>
    <w:p w14:paraId="51205530" w14:textId="77777777" w:rsidR="004912A8" w:rsidRPr="00497531" w:rsidRDefault="004912A8" w:rsidP="004912A8">
      <w:pPr>
        <w:shd w:val="clear" w:color="auto" w:fill="FFFFFF"/>
        <w:tabs>
          <w:tab w:val="num" w:pos="1620"/>
        </w:tabs>
        <w:spacing w:before="14" w:after="14"/>
        <w:ind w:firstLine="720"/>
        <w:rPr>
          <w:b/>
          <w:bCs/>
          <w:sz w:val="24"/>
          <w:szCs w:val="24"/>
        </w:rPr>
      </w:pPr>
      <w:r w:rsidRPr="00497531">
        <w:rPr>
          <w:i/>
          <w:spacing w:val="-4"/>
          <w:sz w:val="22"/>
          <w:szCs w:val="22"/>
        </w:rPr>
        <w:t>Для договоров, заключаемых с контрагентами, не являющимися ДЗО ПАО «Россети»</w:t>
      </w:r>
    </w:p>
    <w:p w14:paraId="6070F471" w14:textId="77777777" w:rsidR="004912A8" w:rsidRPr="00497531" w:rsidRDefault="004912A8" w:rsidP="004912A8">
      <w:pPr>
        <w:tabs>
          <w:tab w:val="left" w:pos="1276"/>
          <w:tab w:val="left" w:pos="1560"/>
        </w:tabs>
        <w:snapToGrid w:val="0"/>
        <w:ind w:firstLine="709"/>
        <w:jc w:val="both"/>
        <w:rPr>
          <w:sz w:val="24"/>
          <w:szCs w:val="24"/>
        </w:rPr>
      </w:pPr>
      <w:r w:rsidRPr="00497531">
        <w:rPr>
          <w:sz w:val="24"/>
          <w:szCs w:val="24"/>
        </w:rPr>
        <w:t>3.1.</w:t>
      </w:r>
      <w:r w:rsidRPr="00497531">
        <w:rPr>
          <w:sz w:val="24"/>
          <w:szCs w:val="24"/>
        </w:rPr>
        <w:tab/>
        <w:t xml:space="preserve">Подрядчику известно о том, что </w:t>
      </w:r>
      <w:r w:rsidR="00FC0798">
        <w:rPr>
          <w:sz w:val="24"/>
          <w:szCs w:val="24"/>
        </w:rPr>
        <w:t xml:space="preserve">АО «Энергосервис Волги» как дочернее общество </w:t>
      </w:r>
      <w:r w:rsidRPr="00497531">
        <w:rPr>
          <w:sz w:val="24"/>
          <w:szCs w:val="24"/>
        </w:rPr>
        <w:t>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85E835E" w14:textId="77777777" w:rsidR="004912A8" w:rsidRPr="00497531" w:rsidRDefault="004912A8" w:rsidP="004912A8">
      <w:pPr>
        <w:tabs>
          <w:tab w:val="left" w:pos="1418"/>
          <w:tab w:val="left" w:pos="1560"/>
        </w:tabs>
        <w:snapToGrid w:val="0"/>
        <w:ind w:firstLine="709"/>
        <w:jc w:val="both"/>
        <w:rPr>
          <w:sz w:val="24"/>
          <w:szCs w:val="24"/>
        </w:rPr>
      </w:pPr>
      <w:r w:rsidRPr="00497531">
        <w:rPr>
          <w:sz w:val="24"/>
          <w:szCs w:val="24"/>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и ПАО «Россети Волга» (представленных в разделе «Антикоррупционная политика» на </w:t>
      </w:r>
      <w:r w:rsidRPr="00497531">
        <w:rPr>
          <w:sz w:val="24"/>
          <w:szCs w:val="24"/>
        </w:rPr>
        <w:lastRenderedPageBreak/>
        <w:t>официальном сайте ПАО «Россети Волга» по адресу: http://www.rossetivolga.ru/ru/o_kompanii/antikorrup/), полностью принимает положения Антикоррупционной политики ПАО «Россети» и ПАО «Россети Волга»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Соглашению, включая собственников, должностных лиц, работников и/или посредников.</w:t>
      </w:r>
    </w:p>
    <w:p w14:paraId="0CE291B5" w14:textId="77777777" w:rsidR="004912A8" w:rsidRPr="00497531" w:rsidRDefault="004912A8" w:rsidP="004912A8">
      <w:pPr>
        <w:tabs>
          <w:tab w:val="left" w:pos="1418"/>
          <w:tab w:val="left" w:pos="1560"/>
        </w:tabs>
        <w:ind w:firstLine="709"/>
        <w:jc w:val="both"/>
        <w:rPr>
          <w:sz w:val="24"/>
          <w:szCs w:val="24"/>
        </w:rPr>
      </w:pPr>
      <w:r w:rsidRPr="00497531">
        <w:rPr>
          <w:sz w:val="24"/>
          <w:szCs w:val="24"/>
        </w:rPr>
        <w:t>При исполнении своих обязательств по настоящему Соглашению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97531">
        <w:rPr>
          <w:i/>
          <w:sz w:val="24"/>
          <w:szCs w:val="24"/>
        </w:rPr>
        <w:t>.</w:t>
      </w:r>
    </w:p>
    <w:p w14:paraId="6AFC7716" w14:textId="77777777" w:rsidR="004912A8" w:rsidRPr="00497531" w:rsidRDefault="004912A8" w:rsidP="004912A8">
      <w:pPr>
        <w:ind w:firstLine="709"/>
        <w:jc w:val="both"/>
        <w:rPr>
          <w:sz w:val="24"/>
          <w:szCs w:val="24"/>
        </w:rPr>
      </w:pPr>
      <w:r w:rsidRPr="00497531">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497531">
        <w:rPr>
          <w:sz w:val="24"/>
          <w:szCs w:val="24"/>
          <w:lang w:val="en-US"/>
        </w:rPr>
        <w:t> </w:t>
      </w:r>
      <w:r w:rsidRPr="00497531">
        <w:rPr>
          <w:sz w:val="24"/>
          <w:szCs w:val="24"/>
        </w:rPr>
        <w:t>направленным на обеспечение выполнения этим работником каких-либо действий в пользу стимулирующей его Стороны (Заказчика или Подрядчика).</w:t>
      </w:r>
    </w:p>
    <w:p w14:paraId="727178E1" w14:textId="77777777" w:rsidR="004912A8" w:rsidRPr="00497531" w:rsidRDefault="004912A8" w:rsidP="004912A8">
      <w:pPr>
        <w:tabs>
          <w:tab w:val="left" w:pos="1418"/>
          <w:tab w:val="left" w:pos="1560"/>
        </w:tabs>
        <w:ind w:firstLine="709"/>
        <w:jc w:val="both"/>
        <w:rPr>
          <w:sz w:val="24"/>
          <w:szCs w:val="24"/>
        </w:rPr>
      </w:pPr>
      <w:r w:rsidRPr="00497531">
        <w:rPr>
          <w:sz w:val="24"/>
          <w:szCs w:val="24"/>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2605A7">
        <w:rPr>
          <w:sz w:val="24"/>
          <w:szCs w:val="24"/>
        </w:rPr>
        <w:t xml:space="preserve"> </w:t>
      </w:r>
      <w:r w:rsidRPr="00497531">
        <w:rPr>
          <w:bCs/>
          <w:sz w:val="24"/>
          <w:szCs w:val="24"/>
        </w:rPr>
        <w:t>Это подтверждение должно быть направлено в течение десяти рабочих дней с даты направления письменного уведомления.</w:t>
      </w:r>
    </w:p>
    <w:p w14:paraId="0637538A" w14:textId="77777777" w:rsidR="004912A8" w:rsidRPr="00497531" w:rsidRDefault="004912A8" w:rsidP="004912A8">
      <w:pPr>
        <w:ind w:firstLine="709"/>
        <w:jc w:val="both"/>
        <w:rPr>
          <w:sz w:val="24"/>
          <w:szCs w:val="24"/>
        </w:rPr>
      </w:pPr>
      <w:r w:rsidRPr="00497531">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138C9C18" w14:textId="77777777" w:rsidR="004912A8" w:rsidRPr="00497531" w:rsidRDefault="004912A8" w:rsidP="004912A8">
      <w:pPr>
        <w:tabs>
          <w:tab w:val="left" w:pos="1418"/>
          <w:tab w:val="left" w:pos="1560"/>
        </w:tabs>
        <w:snapToGrid w:val="0"/>
        <w:ind w:firstLine="709"/>
        <w:jc w:val="both"/>
        <w:rPr>
          <w:sz w:val="24"/>
          <w:szCs w:val="24"/>
        </w:rPr>
      </w:pPr>
      <w:r w:rsidRPr="00497531">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497531">
        <w:rPr>
          <w:spacing w:val="-2"/>
          <w:sz w:val="24"/>
          <w:szCs w:val="24"/>
        </w:rPr>
        <w:t>Антикоррупционной оговорки, и обязательств воздерживаться от запрещенных</w:t>
      </w:r>
      <w:r w:rsidRPr="00497531">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настоящее Соглашение в одностороннем порядке, полностью или в части, направив письменное уведомление о расторжении. Сторона, по чьей инициативе было расторгнуто настоящее Соглашение, в соответствии с положениями настоящего пункта, вправе требовать возмещения реального ущерба, возникшего в результате такого расторжения.</w:t>
      </w:r>
    </w:p>
    <w:p w14:paraId="144CF8B9" w14:textId="77777777" w:rsidR="004912A8" w:rsidRPr="00497531" w:rsidRDefault="004912A8" w:rsidP="004912A8">
      <w:pPr>
        <w:tabs>
          <w:tab w:val="left" w:pos="1418"/>
          <w:tab w:val="left" w:pos="1560"/>
        </w:tabs>
        <w:ind w:firstLine="709"/>
        <w:jc w:val="both"/>
        <w:rPr>
          <w:i/>
          <w:spacing w:val="-4"/>
          <w:sz w:val="24"/>
          <w:szCs w:val="24"/>
        </w:rPr>
      </w:pPr>
      <w:r w:rsidRPr="00497531">
        <w:rPr>
          <w:i/>
          <w:spacing w:val="-4"/>
          <w:sz w:val="24"/>
          <w:szCs w:val="24"/>
        </w:rPr>
        <w:t>Для договоров, заключаемых между ДЗО ПАО «Россети»</w:t>
      </w:r>
    </w:p>
    <w:p w14:paraId="67EE86EE" w14:textId="77777777" w:rsidR="004912A8" w:rsidRPr="00497531" w:rsidRDefault="004912A8" w:rsidP="004912A8">
      <w:pPr>
        <w:snapToGrid w:val="0"/>
        <w:ind w:firstLine="709"/>
        <w:jc w:val="both"/>
        <w:rPr>
          <w:sz w:val="24"/>
          <w:szCs w:val="24"/>
        </w:rPr>
      </w:pPr>
      <w:r w:rsidRPr="00497531">
        <w:rPr>
          <w:sz w:val="24"/>
          <w:szCs w:val="24"/>
        </w:rPr>
        <w:t>3.1.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4BB3B5E" w14:textId="77777777" w:rsidR="004912A8" w:rsidRPr="00497531" w:rsidRDefault="004912A8" w:rsidP="004912A8">
      <w:pPr>
        <w:tabs>
          <w:tab w:val="left" w:pos="1418"/>
          <w:tab w:val="left" w:pos="1560"/>
        </w:tabs>
        <w:ind w:firstLine="709"/>
        <w:jc w:val="both"/>
        <w:rPr>
          <w:sz w:val="24"/>
          <w:szCs w:val="24"/>
        </w:rPr>
      </w:pPr>
      <w:r w:rsidRPr="00497531">
        <w:rPr>
          <w:sz w:val="24"/>
          <w:szCs w:val="24"/>
        </w:rPr>
        <w:t xml:space="preserve">Стороны настоящим подтверждают, что они ознакомились с Антикоррупционной хартией российского бизнеса и Антикоррупционной политикой ПАО «Россети» и ПАО «Россети Волга» (представленных в разделе «Антикоррупционная политика» на </w:t>
      </w:r>
      <w:r w:rsidRPr="00497531">
        <w:rPr>
          <w:sz w:val="24"/>
          <w:szCs w:val="24"/>
        </w:rPr>
        <w:lastRenderedPageBreak/>
        <w:t>официальном сайте ПАО «Россети Волга») по адресу: http://www.rossetivolga.ru/ru/o_kompanii/antikorrup/,  полностью принимают положения Антикоррупционной политики ПАО «Россети» и «ПАО «Россети Волга»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Соглашению, включая собственников, должностных лиц, работников и/или посредников.</w:t>
      </w:r>
    </w:p>
    <w:p w14:paraId="5DE155FF" w14:textId="77777777" w:rsidR="004912A8" w:rsidRPr="00497531" w:rsidRDefault="004912A8" w:rsidP="004912A8">
      <w:pPr>
        <w:ind w:firstLine="709"/>
        <w:jc w:val="both"/>
        <w:rPr>
          <w:sz w:val="24"/>
          <w:szCs w:val="24"/>
        </w:rPr>
      </w:pPr>
      <w:r w:rsidRPr="00497531">
        <w:rPr>
          <w:sz w:val="24"/>
          <w:szCs w:val="24"/>
        </w:rPr>
        <w:t>При исполнении своих обязательств по настоящему Соглашению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28ACF11A" w14:textId="77777777" w:rsidR="004912A8" w:rsidRPr="00497531" w:rsidRDefault="004912A8" w:rsidP="004912A8">
      <w:pPr>
        <w:tabs>
          <w:tab w:val="left" w:pos="1418"/>
          <w:tab w:val="left" w:pos="1560"/>
        </w:tabs>
        <w:ind w:firstLine="709"/>
        <w:jc w:val="both"/>
        <w:rPr>
          <w:sz w:val="24"/>
          <w:szCs w:val="24"/>
        </w:rPr>
      </w:pPr>
      <w:r w:rsidRPr="00497531">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(Заказчика или Подрядчика).</w:t>
      </w:r>
    </w:p>
    <w:p w14:paraId="0DAA47A4" w14:textId="77777777" w:rsidR="004912A8" w:rsidRPr="00497531" w:rsidRDefault="004912A8" w:rsidP="004912A8">
      <w:pPr>
        <w:ind w:firstLine="709"/>
        <w:jc w:val="both"/>
        <w:rPr>
          <w:sz w:val="24"/>
          <w:szCs w:val="24"/>
        </w:rPr>
      </w:pPr>
      <w:r w:rsidRPr="00497531">
        <w:rPr>
          <w:sz w:val="24"/>
          <w:szCs w:val="24"/>
        </w:rPr>
        <w:t>В случае возникновения у одной из Сторон подозрений, что произошло или может произойти нарушение каких-либо положений абзацев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Соглашения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588B2635" w14:textId="77777777" w:rsidR="004912A8" w:rsidRPr="00497531" w:rsidRDefault="004912A8" w:rsidP="004912A8">
      <w:pPr>
        <w:ind w:firstLine="709"/>
        <w:jc w:val="both"/>
        <w:rPr>
          <w:sz w:val="24"/>
          <w:szCs w:val="24"/>
        </w:rPr>
      </w:pPr>
      <w:r w:rsidRPr="00497531">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2 Антикоррупционной оговорки любой из Сторон, аффилированными лицами, работниками или посредниками.</w:t>
      </w:r>
    </w:p>
    <w:p w14:paraId="6D45B1F7" w14:textId="77777777" w:rsidR="004912A8" w:rsidRPr="00497531" w:rsidRDefault="004912A8" w:rsidP="004912A8">
      <w:pPr>
        <w:tabs>
          <w:tab w:val="left" w:pos="1418"/>
          <w:tab w:val="left" w:pos="1560"/>
        </w:tabs>
        <w:ind w:firstLine="709"/>
        <w:jc w:val="both"/>
        <w:rPr>
          <w:sz w:val="24"/>
          <w:szCs w:val="24"/>
        </w:rPr>
      </w:pPr>
      <w:r w:rsidRPr="00497531">
        <w:rPr>
          <w:sz w:val="24"/>
          <w:szCs w:val="24"/>
        </w:rPr>
        <w:t>В случае нарушения одной из Сторон обязательств по соблюдению требований Антикоррупционной политики, предусмотренных абзацами 1, 2 Антикоррупционной оговорки, и обязательств воздерживаться от запрещенных в абзаце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настоящее Соглашение в одностороннем порядке полностью или в части, направив письменное уведомление о расторжении. Сторона, по чьей инициативе было расторгнуто настоящее Соглашение, в соответствии с положениями настоящего пункта вправе требовать возмещения реального ущерба, возникшего в результате такого расторжения.</w:t>
      </w:r>
    </w:p>
    <w:p w14:paraId="25C95475" w14:textId="77777777" w:rsidR="004912A8" w:rsidRPr="00497531" w:rsidRDefault="004912A8" w:rsidP="004912A8">
      <w:pPr>
        <w:tabs>
          <w:tab w:val="left" w:pos="1418"/>
          <w:tab w:val="left" w:pos="1560"/>
        </w:tabs>
        <w:ind w:firstLine="709"/>
        <w:jc w:val="both"/>
        <w:rPr>
          <w:sz w:val="24"/>
          <w:szCs w:val="24"/>
        </w:rPr>
      </w:pPr>
      <w:r w:rsidRPr="00497531">
        <w:rPr>
          <w:sz w:val="24"/>
          <w:szCs w:val="24"/>
        </w:rPr>
        <w:t>3.2.</w:t>
      </w:r>
      <w:r w:rsidRPr="00497531">
        <w:rPr>
          <w:sz w:val="24"/>
          <w:szCs w:val="24"/>
        </w:rPr>
        <w:tab/>
        <w:t>Информация Подрядчика:</w:t>
      </w:r>
    </w:p>
    <w:p w14:paraId="37B9CC92" w14:textId="77777777" w:rsidR="004912A8" w:rsidRPr="00497531" w:rsidRDefault="004912A8" w:rsidP="004912A8">
      <w:pPr>
        <w:tabs>
          <w:tab w:val="left" w:pos="1418"/>
          <w:tab w:val="left" w:pos="1560"/>
        </w:tabs>
        <w:ind w:firstLine="709"/>
        <w:jc w:val="both"/>
        <w:rPr>
          <w:sz w:val="24"/>
          <w:szCs w:val="24"/>
        </w:rPr>
      </w:pPr>
      <w:r w:rsidRPr="00497531">
        <w:rPr>
          <w:sz w:val="24"/>
          <w:szCs w:val="24"/>
        </w:rPr>
        <w:t>3.2.1.</w:t>
      </w:r>
      <w:r w:rsidRPr="00497531">
        <w:rPr>
          <w:sz w:val="24"/>
          <w:szCs w:val="24"/>
        </w:rPr>
        <w:tab/>
        <w:t xml:space="preserve">Подрядчик обязан предоставить Заказчику информацию о контрагенте-резиденте на бумажном носителе, за своей подписью, по форме, указанной в Приложении №3 к настоящему Соглашению. </w:t>
      </w:r>
    </w:p>
    <w:p w14:paraId="6DE9BC20" w14:textId="77777777" w:rsidR="004912A8" w:rsidRPr="00497531" w:rsidRDefault="004912A8" w:rsidP="004912A8">
      <w:pPr>
        <w:tabs>
          <w:tab w:val="left" w:pos="1418"/>
          <w:tab w:val="left" w:pos="1560"/>
        </w:tabs>
        <w:ind w:firstLine="709"/>
        <w:jc w:val="both"/>
        <w:rPr>
          <w:sz w:val="24"/>
          <w:szCs w:val="24"/>
        </w:rPr>
      </w:pPr>
      <w:r w:rsidRPr="00497531">
        <w:rPr>
          <w:sz w:val="24"/>
          <w:szCs w:val="24"/>
        </w:rPr>
        <w:t>На момент заключения настоящего Соглашения информация считается представленной и обязанность исполненной.</w:t>
      </w:r>
    </w:p>
    <w:p w14:paraId="3AE31595" w14:textId="77777777" w:rsidR="004912A8" w:rsidRPr="00497531" w:rsidRDefault="004912A8" w:rsidP="004912A8">
      <w:pPr>
        <w:tabs>
          <w:tab w:val="left" w:pos="1418"/>
          <w:tab w:val="left" w:pos="1560"/>
        </w:tabs>
        <w:ind w:firstLine="709"/>
        <w:jc w:val="both"/>
        <w:rPr>
          <w:sz w:val="24"/>
          <w:szCs w:val="24"/>
        </w:rPr>
      </w:pPr>
      <w:r w:rsidRPr="00497531">
        <w:rPr>
          <w:sz w:val="24"/>
          <w:szCs w:val="24"/>
        </w:rPr>
        <w:t>3.2.2.</w:t>
      </w:r>
      <w:r w:rsidRPr="00497531">
        <w:rPr>
          <w:sz w:val="24"/>
          <w:szCs w:val="24"/>
        </w:rPr>
        <w:tab/>
        <w:t xml:space="preserve">Если при выполнении Соглашения Подрядчик будет иметь доступ к инсайдерской информации Заказчика, Перечень которой установлен действующим законодательством и «Положением об инсайдерской информации ПАО «МРСК Волги»,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 г. № 224-ФЗ «О </w:t>
      </w:r>
      <w:r w:rsidRPr="00497531">
        <w:rPr>
          <w:sz w:val="24"/>
          <w:szCs w:val="24"/>
        </w:rPr>
        <w:lastRenderedPageBreak/>
        <w:t>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«Положением об инсайдерской информации                               ПАО «МРСК Волги».</w:t>
      </w:r>
    </w:p>
    <w:p w14:paraId="34BFB5A5" w14:textId="77777777" w:rsidR="004912A8" w:rsidRPr="00497531" w:rsidRDefault="004912A8" w:rsidP="004912A8">
      <w:pPr>
        <w:tabs>
          <w:tab w:val="left" w:pos="1418"/>
          <w:tab w:val="left" w:pos="1560"/>
        </w:tabs>
        <w:ind w:firstLine="709"/>
        <w:jc w:val="both"/>
        <w:rPr>
          <w:sz w:val="24"/>
          <w:szCs w:val="24"/>
        </w:rPr>
      </w:pPr>
      <w:r w:rsidRPr="00497531">
        <w:rPr>
          <w:sz w:val="24"/>
          <w:szCs w:val="24"/>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39A83D7A" w14:textId="77777777" w:rsidR="004912A8" w:rsidRPr="00497531" w:rsidRDefault="004912A8" w:rsidP="004912A8">
      <w:pPr>
        <w:tabs>
          <w:tab w:val="left" w:pos="1418"/>
          <w:tab w:val="left" w:pos="1560"/>
        </w:tabs>
        <w:ind w:firstLine="709"/>
        <w:jc w:val="both"/>
        <w:rPr>
          <w:sz w:val="24"/>
          <w:szCs w:val="24"/>
        </w:rPr>
      </w:pPr>
      <w:r w:rsidRPr="00497531">
        <w:rPr>
          <w:sz w:val="24"/>
          <w:szCs w:val="24"/>
        </w:rPr>
        <w:t>Форма уведомления предусмотрена действующим законодательством и продублирована в Приложении № 6 к «Положению об инсайдерской информации ПАО «МРСК Волги» (опубликовано на официальном сайте ПАО «Россети Волга» в сети Интернет по адресу http://www.rossetivolga.ru/ru/o_kompanii/informatsi/).</w:t>
      </w:r>
    </w:p>
    <w:p w14:paraId="064B568D" w14:textId="77777777" w:rsidR="00713D03" w:rsidRPr="00497531" w:rsidRDefault="004912A8" w:rsidP="004912A8">
      <w:pPr>
        <w:shd w:val="clear" w:color="auto" w:fill="FFFFFF"/>
        <w:tabs>
          <w:tab w:val="num" w:pos="1620"/>
        </w:tabs>
        <w:spacing w:before="14" w:after="14"/>
        <w:ind w:firstLine="720"/>
        <w:jc w:val="both"/>
        <w:rPr>
          <w:b/>
          <w:sz w:val="24"/>
          <w:szCs w:val="24"/>
        </w:rPr>
      </w:pPr>
      <w:r w:rsidRPr="00497531">
        <w:rPr>
          <w:sz w:val="24"/>
          <w:szCs w:val="24"/>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Заказчика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14:paraId="134421E9" w14:textId="77777777" w:rsidR="00713D03" w:rsidRPr="00497531" w:rsidRDefault="00713D03">
      <w:pPr>
        <w:shd w:val="clear" w:color="auto" w:fill="FFFFFF"/>
        <w:tabs>
          <w:tab w:val="num" w:pos="1620"/>
        </w:tabs>
        <w:spacing w:before="14" w:after="14"/>
        <w:ind w:firstLine="720"/>
        <w:jc w:val="center"/>
        <w:rPr>
          <w:b/>
          <w:sz w:val="24"/>
          <w:szCs w:val="24"/>
        </w:rPr>
      </w:pPr>
    </w:p>
    <w:p w14:paraId="37D5B472" w14:textId="77777777" w:rsidR="00713D03" w:rsidRDefault="00341B59">
      <w:pPr>
        <w:shd w:val="clear" w:color="auto" w:fill="FFFFFF"/>
        <w:tabs>
          <w:tab w:val="num" w:pos="1620"/>
        </w:tabs>
        <w:ind w:firstLine="720"/>
        <w:jc w:val="center"/>
        <w:rPr>
          <w:b/>
          <w:bCs/>
          <w:sz w:val="24"/>
          <w:szCs w:val="24"/>
        </w:rPr>
      </w:pPr>
      <w:r w:rsidRPr="00497531">
        <w:rPr>
          <w:b/>
          <w:bCs/>
          <w:sz w:val="24"/>
          <w:szCs w:val="24"/>
        </w:rPr>
        <w:t>4. Расторжение соглашения и ответственность</w:t>
      </w:r>
      <w:r>
        <w:rPr>
          <w:b/>
          <w:bCs/>
          <w:sz w:val="24"/>
          <w:szCs w:val="24"/>
        </w:rPr>
        <w:t xml:space="preserve"> сторон</w:t>
      </w:r>
    </w:p>
    <w:p w14:paraId="1C785A39" w14:textId="77777777" w:rsidR="00713D03" w:rsidRDefault="00713D03">
      <w:pPr>
        <w:tabs>
          <w:tab w:val="left" w:pos="1418"/>
          <w:tab w:val="left" w:pos="1560"/>
        </w:tabs>
        <w:ind w:firstLine="709"/>
        <w:jc w:val="both"/>
        <w:rPr>
          <w:sz w:val="24"/>
          <w:szCs w:val="24"/>
        </w:rPr>
      </w:pPr>
    </w:p>
    <w:p w14:paraId="502A0A42" w14:textId="77777777" w:rsidR="00713D03" w:rsidRDefault="00341B59">
      <w:pPr>
        <w:tabs>
          <w:tab w:val="left" w:pos="1418"/>
          <w:tab w:val="left" w:pos="1560"/>
        </w:tabs>
        <w:ind w:firstLine="709"/>
        <w:jc w:val="both"/>
        <w:rPr>
          <w:spacing w:val="-4"/>
          <w:sz w:val="24"/>
          <w:szCs w:val="24"/>
          <w:lang w:eastAsia="en-US"/>
        </w:rPr>
      </w:pPr>
      <w:r>
        <w:rPr>
          <w:rFonts w:eastAsia="Calibri"/>
          <w:sz w:val="24"/>
          <w:szCs w:val="24"/>
        </w:rPr>
        <w:t>4.1. Заказчик имеет право расторгнуть настоящее Соглашение в любое время по своему усмотрению, уведомив об этом Подрядчика. Соглашение считается расторгнутым спустя 15 (пятнадцать) дней после даты получения Подрядчиком данного уведомления.</w:t>
      </w:r>
    </w:p>
    <w:p w14:paraId="77D85FBD" w14:textId="77777777" w:rsidR="00713D03" w:rsidRDefault="00341B59">
      <w:pPr>
        <w:tabs>
          <w:tab w:val="left" w:pos="1418"/>
          <w:tab w:val="left" w:pos="1560"/>
        </w:tabs>
        <w:ind w:firstLine="709"/>
        <w:jc w:val="both"/>
        <w:rPr>
          <w:spacing w:val="-4"/>
          <w:sz w:val="24"/>
          <w:szCs w:val="24"/>
          <w:lang w:eastAsia="en-US"/>
        </w:rPr>
      </w:pPr>
      <w:r>
        <w:rPr>
          <w:spacing w:val="-4"/>
          <w:sz w:val="24"/>
          <w:szCs w:val="24"/>
          <w:lang w:eastAsia="en-US"/>
        </w:rPr>
        <w:t>4.2. В случае неисполнения Подрядчиком обязанностей, установленных п. 2.9 настоящего Соглашения, Заказчик вправе в одностороннем внесудебном порядке отказаться от исполнения настоящего Соглашения, письменно уведомив об этом Подрядчика. Соглашение считается расторгнутым по истечении 5 (пяти) календарных дней с момента получения Подрядчиком указанного письменного уведомления Заказчиком.</w:t>
      </w:r>
    </w:p>
    <w:p w14:paraId="42DDC6BA" w14:textId="77777777" w:rsidR="00713D03" w:rsidRDefault="00341B59">
      <w:pPr>
        <w:ind w:firstLine="720"/>
        <w:jc w:val="both"/>
        <w:rPr>
          <w:iCs/>
          <w:sz w:val="24"/>
          <w:szCs w:val="24"/>
        </w:rPr>
      </w:pPr>
      <w:r>
        <w:rPr>
          <w:iCs/>
          <w:sz w:val="24"/>
          <w:szCs w:val="24"/>
        </w:rPr>
        <w:t>4.3. В случае невыполнения или ненадлежащего выполнения Подрядчиком обязанностей, установленных в пункте 2.10 настоящего Соглашения, Заказчик вправе расторгнуть Соглашение в одностороннем порядке, направив Подрядчику уведомление о расторжении Соглашения. Соглашение считается расторгнутым в течении 5 дней с момента направления данного уведомления, если в тексте уведомления не содержится иной даты расторжения Соглашения.</w:t>
      </w:r>
    </w:p>
    <w:p w14:paraId="511DAB28" w14:textId="77777777" w:rsidR="00713D03" w:rsidRDefault="00341B59">
      <w:pPr>
        <w:ind w:firstLine="720"/>
        <w:jc w:val="both"/>
        <w:rPr>
          <w:iCs/>
          <w:sz w:val="24"/>
          <w:szCs w:val="24"/>
        </w:rPr>
      </w:pPr>
      <w:r>
        <w:rPr>
          <w:iCs/>
          <w:sz w:val="24"/>
          <w:szCs w:val="24"/>
        </w:rPr>
        <w:t>4.4. За нарушение обязательств по настоящему Соглашению Стороны несут ответственность в соответствии с действующим законодательством РФ.</w:t>
      </w:r>
    </w:p>
    <w:p w14:paraId="7A3BF259" w14:textId="77777777" w:rsidR="00713D03" w:rsidRDefault="00713D03">
      <w:pPr>
        <w:ind w:firstLine="720"/>
        <w:jc w:val="both"/>
        <w:rPr>
          <w:sz w:val="24"/>
          <w:szCs w:val="24"/>
        </w:rPr>
      </w:pPr>
    </w:p>
    <w:p w14:paraId="68CD31D9" w14:textId="77777777" w:rsidR="00713D03" w:rsidRDefault="00341B59">
      <w:pPr>
        <w:pStyle w:val="10"/>
        <w:jc w:val="center"/>
        <w:rPr>
          <w:sz w:val="24"/>
          <w:szCs w:val="24"/>
        </w:rPr>
      </w:pPr>
      <w:r>
        <w:rPr>
          <w:sz w:val="24"/>
          <w:szCs w:val="24"/>
        </w:rPr>
        <w:t>5. Конфиденциальность</w:t>
      </w:r>
    </w:p>
    <w:p w14:paraId="22FE32DE" w14:textId="77777777" w:rsidR="00713D03" w:rsidRDefault="00713D03"/>
    <w:p w14:paraId="0CF22ABF" w14:textId="77777777" w:rsidR="00713D03" w:rsidRDefault="00341B59">
      <w:pPr>
        <w:tabs>
          <w:tab w:val="left" w:pos="1418"/>
          <w:tab w:val="left" w:pos="1560"/>
        </w:tabs>
        <w:ind w:firstLine="709"/>
        <w:jc w:val="both"/>
        <w:rPr>
          <w:sz w:val="24"/>
          <w:szCs w:val="24"/>
        </w:rPr>
      </w:pPr>
      <w:r>
        <w:rPr>
          <w:sz w:val="24"/>
          <w:szCs w:val="24"/>
        </w:rPr>
        <w:t>5.1. Передача и использование Сторонами по настоящему Соглашению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14:paraId="415E886D" w14:textId="77777777" w:rsidR="00713D03" w:rsidRDefault="00713D03">
      <w:pPr>
        <w:tabs>
          <w:tab w:val="left" w:pos="1418"/>
          <w:tab w:val="left" w:pos="1560"/>
        </w:tabs>
        <w:ind w:firstLine="709"/>
        <w:jc w:val="both"/>
        <w:rPr>
          <w:sz w:val="24"/>
          <w:szCs w:val="24"/>
        </w:rPr>
      </w:pPr>
    </w:p>
    <w:p w14:paraId="62A4896C" w14:textId="77777777" w:rsidR="00713D03" w:rsidRDefault="00341B59">
      <w:pPr>
        <w:pStyle w:val="10"/>
        <w:jc w:val="center"/>
        <w:rPr>
          <w:sz w:val="24"/>
          <w:szCs w:val="24"/>
        </w:rPr>
      </w:pPr>
      <w:r>
        <w:rPr>
          <w:sz w:val="24"/>
          <w:szCs w:val="24"/>
        </w:rPr>
        <w:t>6. Толкование</w:t>
      </w:r>
    </w:p>
    <w:p w14:paraId="5D38ED8B" w14:textId="77777777" w:rsidR="00713D03" w:rsidRDefault="00713D03"/>
    <w:p w14:paraId="6BFDCA41" w14:textId="77777777" w:rsidR="00713D03" w:rsidRDefault="00341B59">
      <w:pPr>
        <w:tabs>
          <w:tab w:val="left" w:pos="900"/>
          <w:tab w:val="left" w:pos="1080"/>
        </w:tabs>
        <w:ind w:firstLine="709"/>
        <w:jc w:val="both"/>
        <w:rPr>
          <w:sz w:val="24"/>
          <w:szCs w:val="24"/>
        </w:rPr>
      </w:pPr>
      <w:r>
        <w:rPr>
          <w:sz w:val="24"/>
          <w:szCs w:val="24"/>
        </w:rPr>
        <w:t>6.1. Все документы, корреспонденция и переписка, а также вся прочая документация, которая должна быть подготовлена и представлена по настоящему Соглашению, ведутся на русском языке, и настоящее Соглашение толкуется в соответствии с нормами этого языка.</w:t>
      </w:r>
    </w:p>
    <w:p w14:paraId="02451AE0" w14:textId="77777777" w:rsidR="00713D03" w:rsidRDefault="00341B59">
      <w:pPr>
        <w:shd w:val="clear" w:color="auto" w:fill="FFFFFF"/>
        <w:tabs>
          <w:tab w:val="left" w:pos="720"/>
        </w:tabs>
        <w:ind w:firstLine="709"/>
        <w:jc w:val="both"/>
        <w:rPr>
          <w:sz w:val="24"/>
          <w:szCs w:val="24"/>
        </w:rPr>
      </w:pPr>
      <w:r>
        <w:rPr>
          <w:sz w:val="24"/>
          <w:szCs w:val="24"/>
        </w:rPr>
        <w:t>6.2. Настоящее Соглашение в соответствии со ст. 431 ГК РФ подлежит толкованию с учетом буквального значения содержащихся в нем слов и выражений.</w:t>
      </w:r>
    </w:p>
    <w:p w14:paraId="0A626810" w14:textId="77777777" w:rsidR="00713D03" w:rsidRDefault="00341B59">
      <w:pPr>
        <w:pStyle w:val="10"/>
        <w:jc w:val="center"/>
        <w:rPr>
          <w:sz w:val="24"/>
          <w:szCs w:val="24"/>
        </w:rPr>
      </w:pPr>
      <w:r>
        <w:rPr>
          <w:sz w:val="24"/>
          <w:szCs w:val="24"/>
        </w:rPr>
        <w:lastRenderedPageBreak/>
        <w:t>7. Обстоятельства непреодолимой силы</w:t>
      </w:r>
    </w:p>
    <w:p w14:paraId="7C3EF631" w14:textId="77777777" w:rsidR="00713D03" w:rsidRDefault="00713D03"/>
    <w:p w14:paraId="1677A17A" w14:textId="77777777" w:rsidR="00713D03" w:rsidRDefault="00341B59">
      <w:pPr>
        <w:ind w:firstLine="788"/>
        <w:jc w:val="both"/>
        <w:rPr>
          <w:spacing w:val="-4"/>
          <w:sz w:val="24"/>
          <w:szCs w:val="24"/>
        </w:rPr>
      </w:pPr>
      <w:r>
        <w:rPr>
          <w:sz w:val="24"/>
          <w:szCs w:val="24"/>
        </w:rPr>
        <w:t>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w:t>
      </w:r>
      <w:r w:rsidR="00A01320">
        <w:rPr>
          <w:sz w:val="24"/>
          <w:szCs w:val="24"/>
        </w:rPr>
        <w:t xml:space="preserve">в непреодолимой силы </w:t>
      </w:r>
      <w:r>
        <w:rPr>
          <w:sz w:val="24"/>
          <w:szCs w:val="24"/>
        </w:rPr>
        <w:t>(п. 3 ст. 401 ГК РФ).</w:t>
      </w:r>
    </w:p>
    <w:p w14:paraId="067A798D" w14:textId="77777777" w:rsidR="00713D03" w:rsidRDefault="00341B59">
      <w:pPr>
        <w:ind w:firstLine="788"/>
        <w:jc w:val="both"/>
        <w:rPr>
          <w:sz w:val="24"/>
          <w:szCs w:val="24"/>
        </w:rPr>
      </w:pPr>
      <w:r>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Соглашения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sz w:val="24"/>
          <w:szCs w:val="24"/>
        </w:rPr>
        <w:t>Извещение должно содержать данные о наступлении и о характере (виде) обстоятельств непреодолимой силы</w:t>
      </w:r>
      <w:r>
        <w:rPr>
          <w:sz w:val="24"/>
          <w:szCs w:val="24"/>
        </w:rPr>
        <w:t>, а также, по возможности, оценку их влияния на исполнение Стороной своих обязательств по Соглашению и на срок исполнения обязательств.</w:t>
      </w:r>
    </w:p>
    <w:p w14:paraId="2395BA7D" w14:textId="77777777" w:rsidR="00713D03" w:rsidRDefault="00341B59">
      <w:pPr>
        <w:shd w:val="clear" w:color="auto" w:fill="FFFFFF"/>
        <w:tabs>
          <w:tab w:val="num" w:pos="1620"/>
        </w:tabs>
        <w:ind w:firstLine="720"/>
        <w:jc w:val="both"/>
        <w:rPr>
          <w:sz w:val="24"/>
          <w:szCs w:val="24"/>
        </w:rPr>
      </w:pPr>
      <w:r>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Соглашению либо обосновать невозможность их исполнения.</w:t>
      </w:r>
    </w:p>
    <w:p w14:paraId="422023F4" w14:textId="77777777" w:rsidR="00713D03" w:rsidRDefault="00341B59">
      <w:pPr>
        <w:shd w:val="clear" w:color="auto" w:fill="FFFFFF"/>
        <w:tabs>
          <w:tab w:val="num" w:pos="1620"/>
        </w:tabs>
        <w:ind w:firstLine="720"/>
        <w:jc w:val="both"/>
        <w:rPr>
          <w:sz w:val="24"/>
          <w:szCs w:val="24"/>
        </w:rPr>
      </w:pPr>
      <w:r>
        <w:rPr>
          <w:sz w:val="24"/>
          <w:szCs w:val="24"/>
        </w:rPr>
        <w:t>7.2. В случаях, предусмотренных в пункте 7.1  настоящего Соглашения, срок исполнения Сторонами обязательств по Соглашению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Соглашения без возникновения обязательств по возмещению убытков, связанных с прекращением Соглашения.</w:t>
      </w:r>
    </w:p>
    <w:p w14:paraId="6610199C" w14:textId="77777777" w:rsidR="00713D03" w:rsidRDefault="00341B59">
      <w:pPr>
        <w:ind w:firstLine="788"/>
        <w:jc w:val="both"/>
        <w:rPr>
          <w:spacing w:val="-4"/>
          <w:sz w:val="24"/>
          <w:szCs w:val="24"/>
        </w:rPr>
      </w:pPr>
      <w:r>
        <w:rPr>
          <w:sz w:val="24"/>
          <w:szCs w:val="24"/>
        </w:rPr>
        <w:t xml:space="preserve">7.3. </w:t>
      </w:r>
      <w:r>
        <w:rPr>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Соглашением срок.</w:t>
      </w:r>
    </w:p>
    <w:p w14:paraId="12B36AF0" w14:textId="77777777" w:rsidR="00713D03" w:rsidRDefault="00341B59">
      <w:pPr>
        <w:shd w:val="clear" w:color="auto" w:fill="FFFFFF"/>
        <w:tabs>
          <w:tab w:val="num" w:pos="1620"/>
        </w:tabs>
        <w:ind w:firstLine="720"/>
        <w:jc w:val="both"/>
        <w:rPr>
          <w:sz w:val="24"/>
          <w:szCs w:val="24"/>
        </w:rPr>
      </w:pPr>
      <w:r>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81A36EF" w14:textId="77777777" w:rsidR="00713D03" w:rsidRDefault="00713D03">
      <w:pPr>
        <w:shd w:val="clear" w:color="auto" w:fill="FFFFFF"/>
        <w:tabs>
          <w:tab w:val="num" w:pos="1620"/>
        </w:tabs>
        <w:ind w:firstLine="720"/>
        <w:jc w:val="both"/>
        <w:rPr>
          <w:b/>
          <w:sz w:val="24"/>
          <w:szCs w:val="24"/>
        </w:rPr>
      </w:pPr>
    </w:p>
    <w:p w14:paraId="70BA15B6" w14:textId="77777777" w:rsidR="00713D03" w:rsidRDefault="00341B59">
      <w:pPr>
        <w:shd w:val="clear" w:color="auto" w:fill="FFFFFF"/>
        <w:tabs>
          <w:tab w:val="left" w:pos="2880"/>
        </w:tabs>
        <w:jc w:val="center"/>
        <w:rPr>
          <w:b/>
          <w:bCs/>
          <w:sz w:val="24"/>
          <w:szCs w:val="24"/>
        </w:rPr>
      </w:pPr>
      <w:r>
        <w:rPr>
          <w:b/>
          <w:bCs/>
          <w:sz w:val="24"/>
          <w:szCs w:val="24"/>
        </w:rPr>
        <w:t>8. Разрешение споров между Сторонами</w:t>
      </w:r>
    </w:p>
    <w:p w14:paraId="2DDFCB5F" w14:textId="77777777" w:rsidR="004912A8" w:rsidRDefault="004912A8" w:rsidP="004912A8">
      <w:pPr>
        <w:spacing w:before="120"/>
        <w:ind w:firstLine="709"/>
        <w:rPr>
          <w:bCs/>
          <w:i/>
          <w:iCs/>
          <w:sz w:val="22"/>
          <w:szCs w:val="22"/>
        </w:rPr>
      </w:pPr>
      <w:r>
        <w:rPr>
          <w:bCs/>
          <w:i/>
          <w:iCs/>
          <w:sz w:val="22"/>
          <w:szCs w:val="22"/>
        </w:rPr>
        <w:t>При заключении Соглашения с юридическими лицами:</w:t>
      </w:r>
    </w:p>
    <w:p w14:paraId="7D89D6D9" w14:textId="77777777" w:rsidR="004912A8" w:rsidRDefault="004912A8" w:rsidP="004912A8">
      <w:pPr>
        <w:ind w:firstLine="709"/>
        <w:contextualSpacing/>
        <w:jc w:val="both"/>
        <w:rPr>
          <w:sz w:val="24"/>
          <w:szCs w:val="24"/>
        </w:rPr>
      </w:pPr>
      <w:r>
        <w:rPr>
          <w:sz w:val="24"/>
          <w:szCs w:val="24"/>
        </w:rPr>
        <w:t xml:space="preserve">8.1. Все споры, разногласия, претензии и требования, возникающие из настоящего Соглашения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00981ABB">
        <w:rPr>
          <w:sz w:val="24"/>
          <w:szCs w:val="24"/>
        </w:rPr>
        <w:t>в Арбитражном суде Саратовской области</w:t>
      </w:r>
      <w:r>
        <w:rPr>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2C042CC8" w14:textId="77777777" w:rsidR="004912A8" w:rsidRDefault="004912A8" w:rsidP="004912A8">
      <w:pPr>
        <w:ind w:firstLine="709"/>
        <w:contextualSpacing/>
        <w:jc w:val="both"/>
        <w:rPr>
          <w:sz w:val="24"/>
          <w:szCs w:val="24"/>
        </w:rPr>
      </w:pPr>
      <w:r>
        <w:rPr>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736C880" w14:textId="77777777" w:rsidR="004912A8" w:rsidRDefault="004912A8" w:rsidP="004912A8">
      <w:pPr>
        <w:ind w:firstLine="709"/>
        <w:contextualSpacing/>
        <w:jc w:val="both"/>
        <w:rPr>
          <w:sz w:val="24"/>
          <w:szCs w:val="24"/>
        </w:rPr>
      </w:pPr>
      <w:r>
        <w:rPr>
          <w:sz w:val="24"/>
          <w:szCs w:val="24"/>
        </w:rPr>
        <w:t>Стороны договорились, что исполнительный лист получается по месту третейского судопроизводства.</w:t>
      </w:r>
    </w:p>
    <w:p w14:paraId="4BB6BA27" w14:textId="77777777" w:rsidR="004912A8" w:rsidRDefault="004912A8" w:rsidP="004912A8">
      <w:pPr>
        <w:ind w:firstLine="709"/>
        <w:contextualSpacing/>
        <w:jc w:val="both"/>
        <w:rPr>
          <w:sz w:val="24"/>
          <w:szCs w:val="24"/>
        </w:rPr>
      </w:pPr>
      <w:r>
        <w:rPr>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C105A56" w14:textId="08F5C43F" w:rsidR="004912A8" w:rsidRDefault="004912A8" w:rsidP="004912A8">
      <w:pPr>
        <w:ind w:firstLine="709"/>
        <w:contextualSpacing/>
        <w:jc w:val="both"/>
        <w:rPr>
          <w:sz w:val="24"/>
          <w:szCs w:val="24"/>
        </w:rPr>
      </w:pPr>
      <w:r w:rsidRPr="009306C1">
        <w:rPr>
          <w:bCs/>
          <w:sz w:val="24"/>
          <w:szCs w:val="24"/>
        </w:rPr>
        <w:t>АО «</w:t>
      </w:r>
      <w:r w:rsidR="00A375EA" w:rsidRPr="009306C1">
        <w:rPr>
          <w:bCs/>
          <w:sz w:val="24"/>
          <w:szCs w:val="24"/>
        </w:rPr>
        <w:t>Энергосервис Волги</w:t>
      </w:r>
      <w:r w:rsidRPr="009306C1">
        <w:rPr>
          <w:bCs/>
          <w:sz w:val="24"/>
          <w:szCs w:val="24"/>
        </w:rPr>
        <w:t>»:</w:t>
      </w:r>
      <w:r w:rsidRPr="004632FF">
        <w:rPr>
          <w:bCs/>
          <w:sz w:val="24"/>
          <w:szCs w:val="24"/>
        </w:rPr>
        <w:t xml:space="preserve"> </w:t>
      </w:r>
      <w:r w:rsidR="00E2420D" w:rsidRPr="009E7D81">
        <w:rPr>
          <w:sz w:val="24"/>
          <w:szCs w:val="24"/>
        </w:rPr>
        <w:t>(адрес электронной почты)</w:t>
      </w:r>
    </w:p>
    <w:p w14:paraId="5A666BDC" w14:textId="77777777" w:rsidR="004912A8" w:rsidRDefault="004912A8" w:rsidP="004912A8">
      <w:pPr>
        <w:ind w:firstLine="709"/>
        <w:contextualSpacing/>
        <w:jc w:val="both"/>
        <w:rPr>
          <w:sz w:val="24"/>
          <w:szCs w:val="24"/>
        </w:rPr>
      </w:pPr>
      <w:r>
        <w:rPr>
          <w:sz w:val="24"/>
          <w:szCs w:val="24"/>
        </w:rPr>
        <w:t>(Подрядчик): (адрес электронной почты).</w:t>
      </w:r>
    </w:p>
    <w:p w14:paraId="2644AFDD" w14:textId="77777777" w:rsidR="004912A8" w:rsidRDefault="004912A8" w:rsidP="004912A8">
      <w:pPr>
        <w:shd w:val="clear" w:color="auto" w:fill="FFFFFF"/>
        <w:ind w:firstLine="720"/>
        <w:jc w:val="both"/>
        <w:rPr>
          <w:sz w:val="24"/>
          <w:szCs w:val="24"/>
        </w:rPr>
      </w:pPr>
      <w:r>
        <w:rPr>
          <w:sz w:val="24"/>
          <w:szCs w:val="24"/>
        </w:rPr>
        <w:t xml:space="preserve">8.2. Досудебный порядок урегулирования спора является обязательным. Срок ответа на претензию - 10 календарных дней со дня ее получения. Спор по требованиям Заказчика </w:t>
      </w:r>
      <w:r>
        <w:rPr>
          <w:sz w:val="24"/>
          <w:szCs w:val="24"/>
        </w:rPr>
        <w:lastRenderedPageBreak/>
        <w:t>может быть передан на разрешение суда по истечении 20 календарных дней с момента направления Заказчиком претензии (требования) Подрядчику.</w:t>
      </w:r>
    </w:p>
    <w:p w14:paraId="341B7C11" w14:textId="77777777" w:rsidR="004912A8" w:rsidRDefault="004912A8" w:rsidP="004912A8">
      <w:pPr>
        <w:spacing w:before="120"/>
        <w:ind w:firstLine="709"/>
        <w:rPr>
          <w:i/>
          <w:sz w:val="24"/>
          <w:szCs w:val="24"/>
        </w:rPr>
      </w:pPr>
      <w:r>
        <w:rPr>
          <w:bCs/>
          <w:i/>
          <w:iCs/>
          <w:sz w:val="24"/>
          <w:szCs w:val="24"/>
        </w:rPr>
        <w:t>При заключении Соглашения между ДЗО ПАО «Россети»:</w:t>
      </w:r>
    </w:p>
    <w:p w14:paraId="1D73564B" w14:textId="77777777" w:rsidR="004912A8" w:rsidRDefault="004912A8" w:rsidP="004912A8">
      <w:pPr>
        <w:pStyle w:val="afb"/>
        <w:tabs>
          <w:tab w:val="left" w:pos="993"/>
        </w:tabs>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8.1. Все споры, разногласия и требования, возникающие из настоящего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6CC244F9" w14:textId="77777777" w:rsidR="004912A8" w:rsidRDefault="004912A8" w:rsidP="004912A8">
      <w:pPr>
        <w:ind w:firstLine="709"/>
        <w:jc w:val="both"/>
        <w:rPr>
          <w:sz w:val="24"/>
          <w:szCs w:val="24"/>
        </w:rPr>
      </w:pPr>
      <w:r>
        <w:rPr>
          <w:sz w:val="24"/>
          <w:szCs w:val="24"/>
        </w:rPr>
        <w:t>8.2.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14:paraId="73DCFA77" w14:textId="77777777" w:rsidR="004912A8" w:rsidRDefault="004912A8" w:rsidP="004912A8">
      <w:pPr>
        <w:ind w:firstLine="709"/>
        <w:contextualSpacing/>
        <w:jc w:val="both"/>
        <w:rPr>
          <w:sz w:val="24"/>
          <w:szCs w:val="24"/>
        </w:rPr>
      </w:pPr>
      <w:r>
        <w:rPr>
          <w:sz w:val="24"/>
          <w:szCs w:val="24"/>
        </w:rPr>
        <w:t>8.3.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7F81AABA" w14:textId="77777777" w:rsidR="004912A8" w:rsidRDefault="004912A8" w:rsidP="004912A8">
      <w:pPr>
        <w:ind w:firstLine="709"/>
        <w:contextualSpacing/>
        <w:jc w:val="both"/>
        <w:rPr>
          <w:sz w:val="24"/>
          <w:szCs w:val="24"/>
        </w:rPr>
      </w:pPr>
      <w:r>
        <w:rPr>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2C7F9962" w14:textId="77777777" w:rsidR="004912A8" w:rsidRDefault="004912A8" w:rsidP="004912A8">
      <w:pPr>
        <w:ind w:firstLine="709"/>
        <w:contextualSpacing/>
        <w:jc w:val="both"/>
        <w:rPr>
          <w:sz w:val="24"/>
          <w:szCs w:val="24"/>
        </w:rPr>
      </w:pPr>
      <w:r>
        <w:rPr>
          <w:sz w:val="24"/>
          <w:szCs w:val="24"/>
        </w:rPr>
        <w:t>Стороны договорились, что исполнительный лист получается по месту третейского судопроизводства.</w:t>
      </w:r>
    </w:p>
    <w:p w14:paraId="362C0929" w14:textId="77777777" w:rsidR="004912A8" w:rsidRDefault="004912A8" w:rsidP="004912A8">
      <w:pPr>
        <w:ind w:firstLine="709"/>
        <w:contextualSpacing/>
        <w:jc w:val="both"/>
        <w:rPr>
          <w:sz w:val="24"/>
          <w:szCs w:val="24"/>
        </w:rPr>
      </w:pPr>
      <w:r>
        <w:rPr>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52684B73" w14:textId="6C9F401A" w:rsidR="004912A8" w:rsidRDefault="004912A8" w:rsidP="004912A8">
      <w:pPr>
        <w:ind w:firstLine="709"/>
        <w:contextualSpacing/>
        <w:jc w:val="both"/>
        <w:rPr>
          <w:sz w:val="24"/>
          <w:szCs w:val="24"/>
        </w:rPr>
      </w:pPr>
      <w:r w:rsidRPr="004632FF">
        <w:rPr>
          <w:bCs/>
          <w:sz w:val="24"/>
          <w:szCs w:val="24"/>
        </w:rPr>
        <w:t>АО «</w:t>
      </w:r>
      <w:r w:rsidR="00FC0798">
        <w:rPr>
          <w:bCs/>
          <w:sz w:val="24"/>
          <w:szCs w:val="24"/>
        </w:rPr>
        <w:t>Энергосервис</w:t>
      </w:r>
      <w:r w:rsidRPr="004632FF">
        <w:rPr>
          <w:bCs/>
          <w:sz w:val="24"/>
          <w:szCs w:val="24"/>
        </w:rPr>
        <w:t xml:space="preserve"> Волг</w:t>
      </w:r>
      <w:r w:rsidR="00FC0798">
        <w:rPr>
          <w:bCs/>
          <w:sz w:val="24"/>
          <w:szCs w:val="24"/>
        </w:rPr>
        <w:t>и</w:t>
      </w:r>
      <w:r w:rsidRPr="004632FF">
        <w:rPr>
          <w:bCs/>
          <w:sz w:val="24"/>
          <w:szCs w:val="24"/>
        </w:rPr>
        <w:t xml:space="preserve">»: </w:t>
      </w:r>
      <w:r w:rsidR="00E2420D" w:rsidRPr="009E7D81">
        <w:rPr>
          <w:sz w:val="24"/>
          <w:szCs w:val="24"/>
        </w:rPr>
        <w:t>(адрес электронной почты)</w:t>
      </w:r>
      <w:r>
        <w:rPr>
          <w:sz w:val="24"/>
          <w:szCs w:val="24"/>
        </w:rPr>
        <w:t>;</w:t>
      </w:r>
    </w:p>
    <w:p w14:paraId="062367A7" w14:textId="77777777" w:rsidR="00713D03" w:rsidRDefault="004912A8" w:rsidP="004912A8">
      <w:pPr>
        <w:shd w:val="clear" w:color="auto" w:fill="FFFFFF"/>
        <w:tabs>
          <w:tab w:val="num" w:pos="1620"/>
        </w:tabs>
        <w:spacing w:before="14" w:after="14"/>
        <w:ind w:firstLine="720"/>
        <w:rPr>
          <w:b/>
          <w:sz w:val="24"/>
          <w:szCs w:val="24"/>
        </w:rPr>
      </w:pPr>
      <w:r>
        <w:rPr>
          <w:sz w:val="24"/>
          <w:szCs w:val="24"/>
        </w:rPr>
        <w:t>(наименование Стороны): (адрес электронной почты).</w:t>
      </w:r>
    </w:p>
    <w:p w14:paraId="174C2239" w14:textId="77777777" w:rsidR="00713D03" w:rsidRDefault="00713D03">
      <w:pPr>
        <w:shd w:val="clear" w:color="auto" w:fill="FFFFFF"/>
        <w:tabs>
          <w:tab w:val="num" w:pos="1620"/>
        </w:tabs>
        <w:spacing w:before="14" w:after="14"/>
        <w:ind w:firstLine="720"/>
        <w:jc w:val="center"/>
        <w:rPr>
          <w:b/>
          <w:sz w:val="24"/>
          <w:szCs w:val="24"/>
        </w:rPr>
      </w:pPr>
    </w:p>
    <w:p w14:paraId="5EC9B328" w14:textId="77777777" w:rsidR="00713D03" w:rsidRDefault="00341B59">
      <w:pPr>
        <w:shd w:val="clear" w:color="auto" w:fill="FFFFFF"/>
        <w:tabs>
          <w:tab w:val="num" w:pos="1620"/>
        </w:tabs>
        <w:ind w:firstLine="720"/>
        <w:jc w:val="center"/>
        <w:rPr>
          <w:b/>
          <w:sz w:val="24"/>
          <w:szCs w:val="24"/>
        </w:rPr>
      </w:pPr>
      <w:r>
        <w:rPr>
          <w:b/>
          <w:sz w:val="24"/>
          <w:szCs w:val="24"/>
        </w:rPr>
        <w:t>9. Заключительные положения</w:t>
      </w:r>
    </w:p>
    <w:p w14:paraId="7AEAE62F" w14:textId="77777777" w:rsidR="00713D03" w:rsidRDefault="00713D03">
      <w:pPr>
        <w:shd w:val="clear" w:color="auto" w:fill="FFFFFF"/>
        <w:tabs>
          <w:tab w:val="num" w:pos="1620"/>
        </w:tabs>
        <w:ind w:firstLine="720"/>
        <w:jc w:val="both"/>
        <w:rPr>
          <w:b/>
          <w:sz w:val="24"/>
          <w:szCs w:val="24"/>
        </w:rPr>
      </w:pPr>
    </w:p>
    <w:p w14:paraId="208DA56B" w14:textId="77777777" w:rsidR="00713D03" w:rsidRDefault="00341B59">
      <w:pPr>
        <w:tabs>
          <w:tab w:val="left" w:pos="900"/>
          <w:tab w:val="left" w:pos="1080"/>
        </w:tabs>
        <w:ind w:firstLine="788"/>
        <w:jc w:val="both"/>
        <w:rPr>
          <w:sz w:val="24"/>
          <w:szCs w:val="24"/>
        </w:rPr>
      </w:pPr>
      <w:r>
        <w:rPr>
          <w:sz w:val="24"/>
          <w:szCs w:val="24"/>
        </w:rPr>
        <w:t>9.1. Настоящее Соглашение вступает в силу с даты его подписания и действует до 31.12.202</w:t>
      </w:r>
      <w:r w:rsidR="003501D3">
        <w:rPr>
          <w:sz w:val="24"/>
          <w:szCs w:val="24"/>
        </w:rPr>
        <w:t>7</w:t>
      </w:r>
      <w:r>
        <w:rPr>
          <w:sz w:val="24"/>
          <w:szCs w:val="24"/>
        </w:rPr>
        <w:t xml:space="preserve">. </w:t>
      </w:r>
    </w:p>
    <w:p w14:paraId="750FB596" w14:textId="77398803" w:rsidR="00713D03" w:rsidRDefault="00341B59">
      <w:pPr>
        <w:tabs>
          <w:tab w:val="left" w:pos="900"/>
          <w:tab w:val="left" w:pos="1080"/>
        </w:tabs>
        <w:ind w:firstLine="788"/>
        <w:jc w:val="both"/>
        <w:rPr>
          <w:sz w:val="24"/>
          <w:szCs w:val="24"/>
        </w:rPr>
      </w:pPr>
      <w:r>
        <w:rPr>
          <w:sz w:val="24"/>
          <w:szCs w:val="24"/>
        </w:rPr>
        <w:t xml:space="preserve">9.2. Настоящее Соглашение со всеми его дополнительными соглашениями и приложениями представляет собой единое соглашение между ___________ и </w:t>
      </w:r>
      <w:r w:rsidR="001D11BD">
        <w:rPr>
          <w:sz w:val="24"/>
          <w:szCs w:val="24"/>
        </w:rPr>
        <w:t xml:space="preserve">                                     </w:t>
      </w:r>
      <w:r>
        <w:rPr>
          <w:sz w:val="24"/>
          <w:szCs w:val="24"/>
        </w:rPr>
        <w:t>АО «</w:t>
      </w:r>
      <w:r w:rsidR="00FC0798">
        <w:rPr>
          <w:sz w:val="24"/>
          <w:szCs w:val="24"/>
        </w:rPr>
        <w:t>Энергосервис</w:t>
      </w:r>
      <w:r>
        <w:rPr>
          <w:sz w:val="24"/>
          <w:szCs w:val="24"/>
        </w:rPr>
        <w:t xml:space="preserve"> Волга» в отношении предмета Соглашения и заменяет собой всю переписку, переговоры и соглашения (как письменные, так и устные) сторон по этому предмету, имевшие место до дня подписания Соглашения.</w:t>
      </w:r>
    </w:p>
    <w:p w14:paraId="76B632C6" w14:textId="77777777" w:rsidR="00713D03" w:rsidRDefault="00341B59">
      <w:pPr>
        <w:tabs>
          <w:tab w:val="left" w:pos="900"/>
          <w:tab w:val="left" w:pos="1080"/>
        </w:tabs>
        <w:ind w:firstLine="788"/>
        <w:jc w:val="both"/>
        <w:rPr>
          <w:sz w:val="24"/>
          <w:szCs w:val="24"/>
        </w:rPr>
      </w:pPr>
      <w:r>
        <w:rPr>
          <w:sz w:val="24"/>
          <w:szCs w:val="24"/>
        </w:rPr>
        <w:t>9.3. Любые изменения, дополнения и приложения к настоящему Соглашению действительны при условии, если они совершены в письменной форме и подписаны уполномоченными представителями обеих Сторон.</w:t>
      </w:r>
    </w:p>
    <w:p w14:paraId="46C6DCBA" w14:textId="77777777" w:rsidR="00713D03" w:rsidRDefault="00341B59">
      <w:pPr>
        <w:tabs>
          <w:tab w:val="left" w:pos="900"/>
          <w:tab w:val="left" w:pos="1080"/>
        </w:tabs>
        <w:ind w:firstLine="788"/>
        <w:jc w:val="both"/>
        <w:rPr>
          <w:sz w:val="24"/>
          <w:szCs w:val="24"/>
        </w:rPr>
      </w:pPr>
      <w:r>
        <w:rPr>
          <w:sz w:val="24"/>
          <w:szCs w:val="24"/>
        </w:rPr>
        <w:t>9.4.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560E9CB7" w14:textId="77777777" w:rsidR="00713D03" w:rsidRDefault="00341B59">
      <w:pPr>
        <w:tabs>
          <w:tab w:val="left" w:pos="900"/>
          <w:tab w:val="left" w:pos="1080"/>
        </w:tabs>
        <w:ind w:firstLine="788"/>
        <w:jc w:val="both"/>
        <w:rPr>
          <w:sz w:val="24"/>
          <w:szCs w:val="24"/>
        </w:rPr>
      </w:pPr>
      <w:r>
        <w:rPr>
          <w:sz w:val="24"/>
          <w:szCs w:val="24"/>
        </w:rPr>
        <w:t>9.5. При заключении, исполнении и расторжении настоящего Соглашения Стороны могут использовать документооборот с применением электронной подписи в соответствии с законодательством Российской Федерации.</w:t>
      </w:r>
    </w:p>
    <w:p w14:paraId="099F0DD2" w14:textId="77777777" w:rsidR="00713D03" w:rsidRDefault="00341B59">
      <w:pPr>
        <w:tabs>
          <w:tab w:val="left" w:pos="900"/>
          <w:tab w:val="left" w:pos="1080"/>
        </w:tabs>
        <w:ind w:firstLine="788"/>
        <w:jc w:val="both"/>
        <w:rPr>
          <w:sz w:val="24"/>
          <w:szCs w:val="24"/>
        </w:rPr>
      </w:pPr>
      <w:r>
        <w:rPr>
          <w:sz w:val="24"/>
          <w:szCs w:val="24"/>
        </w:rPr>
        <w:t>9.6. Вопросы, не урегулированные настоящим Соглашением, регламентируются нормами законодательства Российской Федерации.</w:t>
      </w:r>
    </w:p>
    <w:p w14:paraId="35E1F600" w14:textId="77777777" w:rsidR="00713D03" w:rsidRDefault="00341B59">
      <w:pPr>
        <w:tabs>
          <w:tab w:val="left" w:pos="900"/>
          <w:tab w:val="left" w:pos="1080"/>
        </w:tabs>
        <w:ind w:firstLine="788"/>
        <w:jc w:val="both"/>
        <w:rPr>
          <w:sz w:val="24"/>
          <w:szCs w:val="24"/>
        </w:rPr>
      </w:pPr>
      <w:r>
        <w:rPr>
          <w:sz w:val="24"/>
          <w:szCs w:val="24"/>
        </w:rPr>
        <w:t>9.7. Все указанные в настоящем Соглашении приложения являются его неотъемлемой частью.</w:t>
      </w:r>
    </w:p>
    <w:p w14:paraId="38A72721" w14:textId="77777777" w:rsidR="00713D03" w:rsidRDefault="00341B59">
      <w:pPr>
        <w:tabs>
          <w:tab w:val="left" w:pos="900"/>
          <w:tab w:val="left" w:pos="1080"/>
        </w:tabs>
        <w:ind w:firstLine="788"/>
        <w:jc w:val="both"/>
        <w:rPr>
          <w:sz w:val="24"/>
          <w:szCs w:val="24"/>
        </w:rPr>
      </w:pPr>
      <w:r>
        <w:rPr>
          <w:sz w:val="24"/>
          <w:szCs w:val="24"/>
        </w:rPr>
        <w:t>9.8. Соглашение составлено на русском языке в 2 (двух) экземплярах, имеющих равную юридическую силу, по одному для каждой из Сторон.</w:t>
      </w:r>
    </w:p>
    <w:p w14:paraId="7F95019D" w14:textId="77777777" w:rsidR="00713D03" w:rsidRDefault="00341B59">
      <w:pPr>
        <w:tabs>
          <w:tab w:val="left" w:pos="900"/>
          <w:tab w:val="left" w:pos="1080"/>
        </w:tabs>
        <w:ind w:firstLine="788"/>
        <w:jc w:val="both"/>
        <w:rPr>
          <w:sz w:val="24"/>
          <w:szCs w:val="24"/>
        </w:rPr>
      </w:pPr>
      <w:r>
        <w:rPr>
          <w:sz w:val="24"/>
          <w:szCs w:val="24"/>
        </w:rPr>
        <w:t xml:space="preserve">9.9. Стороны договорились о том, что во всех документах, связанных с исполнением настоящего Соглашения, будет производиться ссылка на регистрационные номера и даты </w:t>
      </w:r>
      <w:r>
        <w:rPr>
          <w:sz w:val="24"/>
          <w:szCs w:val="24"/>
        </w:rPr>
        <w:lastRenderedPageBreak/>
        <w:t xml:space="preserve">регистрации Соглашения обеих сторон: </w:t>
      </w:r>
    </w:p>
    <w:p w14:paraId="126BE211" w14:textId="77777777" w:rsidR="00713D03" w:rsidRDefault="00341B59">
      <w:pPr>
        <w:tabs>
          <w:tab w:val="left" w:pos="900"/>
          <w:tab w:val="left" w:pos="1080"/>
        </w:tabs>
        <w:ind w:firstLine="788"/>
        <w:jc w:val="both"/>
        <w:rPr>
          <w:sz w:val="24"/>
          <w:szCs w:val="24"/>
        </w:rPr>
      </w:pPr>
      <w:r>
        <w:rPr>
          <w:sz w:val="24"/>
          <w:szCs w:val="24"/>
        </w:rPr>
        <w:t>- номер регистрации Заказчика - № ____________ от ________ 20__ г.;</w:t>
      </w:r>
    </w:p>
    <w:p w14:paraId="4FCC6DBB" w14:textId="77777777" w:rsidR="00713D03" w:rsidRDefault="00341B59">
      <w:pPr>
        <w:tabs>
          <w:tab w:val="left" w:pos="708"/>
        </w:tabs>
        <w:snapToGrid w:val="0"/>
        <w:jc w:val="both"/>
        <w:rPr>
          <w:sz w:val="24"/>
          <w:szCs w:val="24"/>
        </w:rPr>
      </w:pPr>
      <w:r>
        <w:rPr>
          <w:sz w:val="24"/>
          <w:szCs w:val="24"/>
        </w:rPr>
        <w:t xml:space="preserve">             - номер регистрации Подрядчика - № _____________от ________ 20__ г.</w:t>
      </w:r>
      <w:r>
        <w:rPr>
          <w:sz w:val="24"/>
          <w:szCs w:val="24"/>
        </w:rPr>
        <w:tab/>
      </w:r>
      <w:r>
        <w:rPr>
          <w:sz w:val="24"/>
          <w:szCs w:val="24"/>
        </w:rPr>
        <w:tab/>
      </w:r>
    </w:p>
    <w:p w14:paraId="709A8AAE" w14:textId="77777777" w:rsidR="00713D03" w:rsidRDefault="00713D03">
      <w:pPr>
        <w:tabs>
          <w:tab w:val="left" w:pos="708"/>
        </w:tabs>
        <w:snapToGrid w:val="0"/>
        <w:jc w:val="both"/>
        <w:rPr>
          <w:sz w:val="24"/>
          <w:szCs w:val="24"/>
        </w:rPr>
      </w:pPr>
    </w:p>
    <w:p w14:paraId="73C716B1" w14:textId="77777777" w:rsidR="00713D03" w:rsidRDefault="00341B59">
      <w:pPr>
        <w:ind w:firstLine="567"/>
        <w:jc w:val="center"/>
        <w:rPr>
          <w:b/>
          <w:bCs/>
          <w:snapToGrid w:val="0"/>
          <w:sz w:val="24"/>
          <w:szCs w:val="24"/>
        </w:rPr>
      </w:pPr>
      <w:r>
        <w:rPr>
          <w:b/>
          <w:bCs/>
          <w:snapToGrid w:val="0"/>
          <w:sz w:val="24"/>
          <w:szCs w:val="24"/>
        </w:rPr>
        <w:t>10. Приложения:</w:t>
      </w:r>
    </w:p>
    <w:p w14:paraId="37BE6A47" w14:textId="77777777" w:rsidR="00713D03" w:rsidRDefault="00341B59">
      <w:pPr>
        <w:ind w:firstLine="567"/>
        <w:jc w:val="both"/>
        <w:rPr>
          <w:b/>
          <w:bCs/>
          <w:snapToGrid w:val="0"/>
          <w:sz w:val="24"/>
          <w:szCs w:val="24"/>
        </w:rPr>
      </w:pPr>
      <w:r>
        <w:rPr>
          <w:b/>
          <w:bCs/>
          <w:snapToGrid w:val="0"/>
          <w:sz w:val="24"/>
          <w:szCs w:val="24"/>
        </w:rPr>
        <w:t>10.1.</w:t>
      </w:r>
      <w:r>
        <w:rPr>
          <w:bCs/>
          <w:snapToGrid w:val="0"/>
          <w:sz w:val="24"/>
          <w:szCs w:val="24"/>
        </w:rPr>
        <w:t>Приложение №1 – Форма Справки о цепочке собственников Субподрядчика, включая бенефициаров (в том числе конечных).</w:t>
      </w:r>
    </w:p>
    <w:p w14:paraId="1F0007E0" w14:textId="77777777" w:rsidR="00713D03" w:rsidRDefault="00341B59">
      <w:pPr>
        <w:ind w:firstLine="567"/>
        <w:jc w:val="both"/>
        <w:rPr>
          <w:b/>
          <w:bCs/>
          <w:snapToGrid w:val="0"/>
          <w:sz w:val="24"/>
          <w:szCs w:val="24"/>
        </w:rPr>
      </w:pPr>
      <w:r>
        <w:rPr>
          <w:b/>
          <w:bCs/>
          <w:snapToGrid w:val="0"/>
          <w:sz w:val="24"/>
          <w:szCs w:val="24"/>
        </w:rPr>
        <w:t>10.2.</w:t>
      </w:r>
      <w:r>
        <w:rPr>
          <w:bCs/>
          <w:snapToGrid w:val="0"/>
          <w:sz w:val="24"/>
          <w:szCs w:val="24"/>
        </w:rPr>
        <w:t>Приложение № 2 – Форма предоставления согласия на обработку персональных данных.</w:t>
      </w:r>
    </w:p>
    <w:p w14:paraId="5F3AED4C" w14:textId="77777777" w:rsidR="00F91C32" w:rsidRPr="00D13984" w:rsidRDefault="00341B59" w:rsidP="00D13984">
      <w:pPr>
        <w:ind w:firstLine="567"/>
        <w:jc w:val="both"/>
        <w:rPr>
          <w:bCs/>
          <w:sz w:val="24"/>
          <w:szCs w:val="24"/>
        </w:rPr>
      </w:pPr>
      <w:r>
        <w:rPr>
          <w:b/>
          <w:bCs/>
          <w:snapToGrid w:val="0"/>
          <w:sz w:val="24"/>
          <w:szCs w:val="24"/>
        </w:rPr>
        <w:t xml:space="preserve">10.3. </w:t>
      </w:r>
      <w:r>
        <w:rPr>
          <w:bCs/>
          <w:sz w:val="24"/>
          <w:szCs w:val="24"/>
        </w:rPr>
        <w:t xml:space="preserve">Приложение № 3 </w:t>
      </w:r>
      <w:r>
        <w:rPr>
          <w:sz w:val="24"/>
          <w:szCs w:val="24"/>
        </w:rPr>
        <w:t>–</w:t>
      </w:r>
      <w:r>
        <w:rPr>
          <w:bCs/>
          <w:sz w:val="24"/>
          <w:szCs w:val="24"/>
        </w:rPr>
        <w:t xml:space="preserve"> Форма предоставления сведений о контрагенте-резиденте.</w:t>
      </w:r>
    </w:p>
    <w:p w14:paraId="72AE5D0A" w14:textId="77777777" w:rsidR="00787AE1" w:rsidRDefault="00787AE1">
      <w:pPr>
        <w:ind w:firstLine="567"/>
        <w:jc w:val="center"/>
        <w:rPr>
          <w:b/>
          <w:bCs/>
          <w:snapToGrid w:val="0"/>
          <w:sz w:val="24"/>
          <w:szCs w:val="24"/>
        </w:rPr>
      </w:pPr>
    </w:p>
    <w:p w14:paraId="26344012" w14:textId="77777777" w:rsidR="00713D03" w:rsidRDefault="00341B59">
      <w:pPr>
        <w:ind w:firstLine="567"/>
        <w:jc w:val="center"/>
        <w:rPr>
          <w:b/>
          <w:bCs/>
          <w:snapToGrid w:val="0"/>
          <w:sz w:val="24"/>
          <w:szCs w:val="24"/>
        </w:rPr>
      </w:pPr>
      <w:r>
        <w:rPr>
          <w:b/>
          <w:bCs/>
          <w:snapToGrid w:val="0"/>
          <w:sz w:val="24"/>
          <w:szCs w:val="24"/>
        </w:rPr>
        <w:t>11. Реквизиты и подписи сторон</w:t>
      </w:r>
    </w:p>
    <w:p w14:paraId="3D8ABAB2" w14:textId="77777777" w:rsidR="001B12A2" w:rsidRDefault="001B12A2">
      <w:pPr>
        <w:widowControl/>
        <w:overflowPunct w:val="0"/>
        <w:ind w:left="426" w:hanging="148"/>
        <w:jc w:val="right"/>
        <w:rPr>
          <w:bCs/>
          <w:sz w:val="24"/>
          <w:szCs w:val="24"/>
        </w:rPr>
      </w:pPr>
    </w:p>
    <w:tbl>
      <w:tblPr>
        <w:tblW w:w="9540" w:type="dxa"/>
        <w:tblInd w:w="108" w:type="dxa"/>
        <w:tblLayout w:type="fixed"/>
        <w:tblLook w:val="0000" w:firstRow="0" w:lastRow="0" w:firstColumn="0" w:lastColumn="0" w:noHBand="0" w:noVBand="0"/>
      </w:tblPr>
      <w:tblGrid>
        <w:gridCol w:w="4860"/>
        <w:gridCol w:w="4680"/>
      </w:tblGrid>
      <w:tr w:rsidR="001B12A2" w:rsidRPr="004632FF" w14:paraId="6F2811A4" w14:textId="77777777" w:rsidTr="00EC4136">
        <w:trPr>
          <w:trHeight w:val="473"/>
        </w:trPr>
        <w:tc>
          <w:tcPr>
            <w:tcW w:w="4860" w:type="dxa"/>
            <w:vAlign w:val="center"/>
          </w:tcPr>
          <w:p w14:paraId="0E29156F" w14:textId="77777777" w:rsidR="001B12A2" w:rsidRPr="004632FF" w:rsidRDefault="001B12A2" w:rsidP="00EC4136">
            <w:pPr>
              <w:tabs>
                <w:tab w:val="left" w:pos="851"/>
              </w:tabs>
              <w:ind w:right="-80" w:firstLine="426"/>
              <w:jc w:val="center"/>
              <w:rPr>
                <w:b/>
                <w:sz w:val="22"/>
                <w:szCs w:val="22"/>
              </w:rPr>
            </w:pPr>
            <w:r w:rsidRPr="004632FF">
              <w:rPr>
                <w:b/>
                <w:sz w:val="22"/>
                <w:szCs w:val="22"/>
              </w:rPr>
              <w:t>«Заказчик»</w:t>
            </w:r>
          </w:p>
        </w:tc>
        <w:tc>
          <w:tcPr>
            <w:tcW w:w="4680" w:type="dxa"/>
            <w:vAlign w:val="center"/>
          </w:tcPr>
          <w:p w14:paraId="592803D6" w14:textId="77777777" w:rsidR="001B12A2" w:rsidRPr="004632FF" w:rsidRDefault="001B12A2" w:rsidP="00EC4136">
            <w:pPr>
              <w:tabs>
                <w:tab w:val="left" w:pos="851"/>
              </w:tabs>
              <w:ind w:right="-80" w:firstLine="426"/>
              <w:jc w:val="center"/>
              <w:rPr>
                <w:b/>
                <w:sz w:val="22"/>
                <w:szCs w:val="22"/>
              </w:rPr>
            </w:pPr>
            <w:r w:rsidRPr="004632FF">
              <w:rPr>
                <w:b/>
                <w:sz w:val="22"/>
                <w:szCs w:val="22"/>
              </w:rPr>
              <w:t>«Подрядчик»</w:t>
            </w:r>
          </w:p>
        </w:tc>
      </w:tr>
      <w:tr w:rsidR="001B12A2" w:rsidRPr="004632FF" w14:paraId="77B68935" w14:textId="77777777" w:rsidTr="00EC4136">
        <w:trPr>
          <w:cantSplit/>
          <w:trHeight w:val="3699"/>
        </w:trPr>
        <w:tc>
          <w:tcPr>
            <w:tcW w:w="4860" w:type="dxa"/>
          </w:tcPr>
          <w:p w14:paraId="6F39A5CE" w14:textId="77777777" w:rsidR="001B12A2" w:rsidRPr="004632FF" w:rsidRDefault="001B12A2" w:rsidP="00EC4136">
            <w:pPr>
              <w:snapToGrid w:val="0"/>
              <w:rPr>
                <w:bCs/>
                <w:iCs/>
              </w:rPr>
            </w:pPr>
          </w:p>
        </w:tc>
        <w:tc>
          <w:tcPr>
            <w:tcW w:w="4680" w:type="dxa"/>
          </w:tcPr>
          <w:p w14:paraId="119AB8F7" w14:textId="77777777" w:rsidR="001B12A2" w:rsidRPr="004632FF" w:rsidRDefault="001B12A2" w:rsidP="00EC4136">
            <w:pPr>
              <w:pStyle w:val="a6"/>
              <w:rPr>
                <w:sz w:val="22"/>
                <w:szCs w:val="22"/>
              </w:rPr>
            </w:pPr>
          </w:p>
        </w:tc>
      </w:tr>
      <w:tr w:rsidR="001B12A2" w:rsidRPr="004632FF" w14:paraId="497B1F28" w14:textId="77777777" w:rsidTr="00EC4136">
        <w:trPr>
          <w:trHeight w:val="520"/>
        </w:trPr>
        <w:tc>
          <w:tcPr>
            <w:tcW w:w="4860" w:type="dxa"/>
            <w:vAlign w:val="center"/>
          </w:tcPr>
          <w:p w14:paraId="30BAC046" w14:textId="77777777" w:rsidR="001B12A2" w:rsidRPr="004632FF" w:rsidRDefault="001B12A2" w:rsidP="00EC4136">
            <w:pPr>
              <w:tabs>
                <w:tab w:val="left" w:pos="851"/>
              </w:tabs>
              <w:rPr>
                <w:sz w:val="22"/>
                <w:szCs w:val="22"/>
              </w:rPr>
            </w:pPr>
          </w:p>
        </w:tc>
        <w:tc>
          <w:tcPr>
            <w:tcW w:w="4680" w:type="dxa"/>
            <w:vAlign w:val="center"/>
          </w:tcPr>
          <w:p w14:paraId="076F0763" w14:textId="77777777" w:rsidR="001B12A2" w:rsidRPr="004632FF" w:rsidRDefault="001B12A2" w:rsidP="00EC4136">
            <w:pPr>
              <w:tabs>
                <w:tab w:val="left" w:pos="851"/>
              </w:tabs>
              <w:rPr>
                <w:sz w:val="22"/>
                <w:szCs w:val="22"/>
              </w:rPr>
            </w:pPr>
          </w:p>
        </w:tc>
      </w:tr>
      <w:tr w:rsidR="001B12A2" w:rsidRPr="004632FF" w14:paraId="6A50B6CD" w14:textId="77777777" w:rsidTr="00EC4136">
        <w:trPr>
          <w:trHeight w:val="675"/>
        </w:trPr>
        <w:tc>
          <w:tcPr>
            <w:tcW w:w="4860" w:type="dxa"/>
            <w:vAlign w:val="center"/>
          </w:tcPr>
          <w:p w14:paraId="1367123B" w14:textId="77777777" w:rsidR="001B12A2" w:rsidRPr="004632FF" w:rsidRDefault="001B12A2" w:rsidP="00EC4136">
            <w:pPr>
              <w:tabs>
                <w:tab w:val="left" w:pos="851"/>
              </w:tabs>
              <w:ind w:firstLine="426"/>
              <w:rPr>
                <w:sz w:val="22"/>
                <w:szCs w:val="22"/>
              </w:rPr>
            </w:pPr>
          </w:p>
        </w:tc>
        <w:tc>
          <w:tcPr>
            <w:tcW w:w="4680" w:type="dxa"/>
            <w:vAlign w:val="center"/>
          </w:tcPr>
          <w:p w14:paraId="74332CF5" w14:textId="77777777" w:rsidR="001B12A2" w:rsidRPr="004632FF" w:rsidRDefault="001B12A2" w:rsidP="00EC4136">
            <w:pPr>
              <w:tabs>
                <w:tab w:val="left" w:pos="851"/>
              </w:tabs>
              <w:rPr>
                <w:sz w:val="22"/>
                <w:szCs w:val="22"/>
              </w:rPr>
            </w:pPr>
          </w:p>
        </w:tc>
      </w:tr>
    </w:tbl>
    <w:p w14:paraId="3581C3CB" w14:textId="77777777" w:rsidR="001B12A2" w:rsidRDefault="001B12A2">
      <w:pPr>
        <w:widowControl/>
        <w:overflowPunct w:val="0"/>
        <w:ind w:left="426" w:hanging="148"/>
        <w:jc w:val="right"/>
        <w:rPr>
          <w:bCs/>
          <w:sz w:val="24"/>
          <w:szCs w:val="24"/>
        </w:rPr>
      </w:pPr>
    </w:p>
    <w:p w14:paraId="4E411D1C" w14:textId="77777777" w:rsidR="001B12A2" w:rsidRDefault="001B12A2">
      <w:pPr>
        <w:widowControl/>
        <w:overflowPunct w:val="0"/>
        <w:ind w:left="426" w:hanging="148"/>
        <w:jc w:val="right"/>
        <w:rPr>
          <w:bCs/>
          <w:sz w:val="24"/>
          <w:szCs w:val="24"/>
        </w:rPr>
      </w:pPr>
    </w:p>
    <w:p w14:paraId="33069743" w14:textId="77777777" w:rsidR="001B12A2" w:rsidRDefault="001B12A2">
      <w:pPr>
        <w:widowControl/>
        <w:overflowPunct w:val="0"/>
        <w:ind w:left="426" w:hanging="148"/>
        <w:jc w:val="right"/>
        <w:rPr>
          <w:bCs/>
          <w:sz w:val="24"/>
          <w:szCs w:val="24"/>
        </w:rPr>
      </w:pPr>
    </w:p>
    <w:p w14:paraId="1EE5A1E2" w14:textId="77777777" w:rsidR="001B12A2" w:rsidRDefault="001B12A2">
      <w:pPr>
        <w:widowControl/>
        <w:overflowPunct w:val="0"/>
        <w:ind w:left="426" w:hanging="148"/>
        <w:jc w:val="right"/>
        <w:rPr>
          <w:bCs/>
          <w:sz w:val="24"/>
          <w:szCs w:val="24"/>
        </w:rPr>
      </w:pPr>
    </w:p>
    <w:p w14:paraId="6A802BF2" w14:textId="77777777" w:rsidR="001B12A2" w:rsidRDefault="001B12A2">
      <w:pPr>
        <w:widowControl/>
        <w:overflowPunct w:val="0"/>
        <w:ind w:left="426" w:hanging="148"/>
        <w:jc w:val="right"/>
        <w:rPr>
          <w:bCs/>
          <w:sz w:val="24"/>
          <w:szCs w:val="24"/>
        </w:rPr>
      </w:pPr>
    </w:p>
    <w:p w14:paraId="5222E2BE" w14:textId="77777777" w:rsidR="001B12A2" w:rsidRDefault="001B12A2">
      <w:pPr>
        <w:widowControl/>
        <w:overflowPunct w:val="0"/>
        <w:ind w:left="426" w:hanging="148"/>
        <w:jc w:val="right"/>
        <w:rPr>
          <w:bCs/>
          <w:sz w:val="24"/>
          <w:szCs w:val="24"/>
        </w:rPr>
      </w:pPr>
    </w:p>
    <w:p w14:paraId="1F616838" w14:textId="77777777" w:rsidR="001B12A2" w:rsidRDefault="001B12A2">
      <w:pPr>
        <w:widowControl/>
        <w:overflowPunct w:val="0"/>
        <w:ind w:left="426" w:hanging="148"/>
        <w:jc w:val="right"/>
        <w:rPr>
          <w:bCs/>
          <w:sz w:val="24"/>
          <w:szCs w:val="24"/>
        </w:rPr>
      </w:pPr>
    </w:p>
    <w:p w14:paraId="76E7F3F9" w14:textId="77777777" w:rsidR="001B12A2" w:rsidRDefault="001B12A2">
      <w:pPr>
        <w:widowControl/>
        <w:overflowPunct w:val="0"/>
        <w:ind w:left="426" w:hanging="148"/>
        <w:jc w:val="right"/>
        <w:rPr>
          <w:bCs/>
          <w:sz w:val="24"/>
          <w:szCs w:val="24"/>
        </w:rPr>
      </w:pPr>
    </w:p>
    <w:p w14:paraId="3B878A2C" w14:textId="77777777" w:rsidR="001B12A2" w:rsidRDefault="001B12A2">
      <w:pPr>
        <w:widowControl/>
        <w:overflowPunct w:val="0"/>
        <w:ind w:left="426" w:hanging="148"/>
        <w:jc w:val="right"/>
        <w:rPr>
          <w:bCs/>
          <w:sz w:val="24"/>
          <w:szCs w:val="24"/>
        </w:rPr>
      </w:pPr>
    </w:p>
    <w:p w14:paraId="59CC976B" w14:textId="77777777" w:rsidR="001B12A2" w:rsidRDefault="001B12A2">
      <w:pPr>
        <w:widowControl/>
        <w:overflowPunct w:val="0"/>
        <w:ind w:left="426" w:hanging="148"/>
        <w:jc w:val="right"/>
        <w:rPr>
          <w:bCs/>
          <w:sz w:val="24"/>
          <w:szCs w:val="24"/>
        </w:rPr>
      </w:pPr>
    </w:p>
    <w:p w14:paraId="18D9D11F" w14:textId="77777777" w:rsidR="001B12A2" w:rsidRDefault="001B12A2">
      <w:pPr>
        <w:widowControl/>
        <w:overflowPunct w:val="0"/>
        <w:ind w:left="426" w:hanging="148"/>
        <w:jc w:val="right"/>
        <w:rPr>
          <w:bCs/>
          <w:sz w:val="24"/>
          <w:szCs w:val="24"/>
        </w:rPr>
      </w:pPr>
    </w:p>
    <w:p w14:paraId="77383F4A" w14:textId="77777777" w:rsidR="001B12A2" w:rsidRDefault="001B12A2">
      <w:pPr>
        <w:widowControl/>
        <w:overflowPunct w:val="0"/>
        <w:ind w:left="426" w:hanging="148"/>
        <w:jc w:val="right"/>
        <w:rPr>
          <w:bCs/>
          <w:sz w:val="24"/>
          <w:szCs w:val="24"/>
        </w:rPr>
      </w:pPr>
    </w:p>
    <w:p w14:paraId="43E10074" w14:textId="77777777" w:rsidR="001B12A2" w:rsidRDefault="001B12A2">
      <w:pPr>
        <w:widowControl/>
        <w:overflowPunct w:val="0"/>
        <w:ind w:left="426" w:hanging="148"/>
        <w:jc w:val="right"/>
        <w:rPr>
          <w:bCs/>
          <w:sz w:val="24"/>
          <w:szCs w:val="24"/>
        </w:rPr>
      </w:pPr>
    </w:p>
    <w:p w14:paraId="29DB44AC" w14:textId="77777777" w:rsidR="001B12A2" w:rsidRDefault="001B12A2">
      <w:pPr>
        <w:widowControl/>
        <w:overflowPunct w:val="0"/>
        <w:ind w:left="426" w:hanging="148"/>
        <w:jc w:val="right"/>
        <w:rPr>
          <w:bCs/>
          <w:sz w:val="24"/>
          <w:szCs w:val="24"/>
        </w:rPr>
      </w:pPr>
    </w:p>
    <w:p w14:paraId="5BE64EDA" w14:textId="77777777" w:rsidR="002605A7" w:rsidRDefault="002605A7">
      <w:pPr>
        <w:widowControl/>
        <w:overflowPunct w:val="0"/>
        <w:ind w:left="426" w:hanging="148"/>
        <w:jc w:val="right"/>
        <w:rPr>
          <w:bCs/>
          <w:sz w:val="24"/>
          <w:szCs w:val="24"/>
        </w:rPr>
      </w:pPr>
    </w:p>
    <w:p w14:paraId="2D6BEF44" w14:textId="77777777" w:rsidR="002605A7" w:rsidRDefault="002605A7">
      <w:pPr>
        <w:widowControl/>
        <w:overflowPunct w:val="0"/>
        <w:ind w:left="426" w:hanging="148"/>
        <w:jc w:val="right"/>
        <w:rPr>
          <w:bCs/>
          <w:sz w:val="24"/>
          <w:szCs w:val="24"/>
        </w:rPr>
      </w:pPr>
    </w:p>
    <w:p w14:paraId="20C6D707" w14:textId="1FB7537C" w:rsidR="002605A7" w:rsidRDefault="002605A7">
      <w:pPr>
        <w:widowControl/>
        <w:overflowPunct w:val="0"/>
        <w:ind w:left="426" w:hanging="148"/>
        <w:jc w:val="right"/>
        <w:rPr>
          <w:bCs/>
          <w:sz w:val="24"/>
          <w:szCs w:val="24"/>
        </w:rPr>
      </w:pPr>
    </w:p>
    <w:p w14:paraId="570A7D88" w14:textId="77777777" w:rsidR="005A5108" w:rsidRDefault="005A5108">
      <w:pPr>
        <w:widowControl/>
        <w:overflowPunct w:val="0"/>
        <w:ind w:left="426" w:hanging="148"/>
        <w:jc w:val="right"/>
        <w:rPr>
          <w:bCs/>
          <w:sz w:val="24"/>
          <w:szCs w:val="24"/>
        </w:rPr>
      </w:pPr>
      <w:bookmarkStart w:id="8" w:name="_GoBack"/>
      <w:bookmarkEnd w:id="8"/>
    </w:p>
    <w:p w14:paraId="0733DA6C" w14:textId="77777777" w:rsidR="00573716" w:rsidRDefault="00573716" w:rsidP="00263C18">
      <w:pPr>
        <w:widowControl/>
        <w:overflowPunct w:val="0"/>
        <w:rPr>
          <w:bCs/>
          <w:sz w:val="24"/>
          <w:szCs w:val="24"/>
        </w:rPr>
      </w:pPr>
    </w:p>
    <w:p w14:paraId="6B4F2185" w14:textId="77777777" w:rsidR="00713D03" w:rsidRDefault="00341B59">
      <w:pPr>
        <w:widowControl/>
        <w:overflowPunct w:val="0"/>
        <w:ind w:left="426" w:hanging="148"/>
        <w:jc w:val="right"/>
        <w:rPr>
          <w:bCs/>
          <w:sz w:val="24"/>
          <w:szCs w:val="24"/>
        </w:rPr>
      </w:pPr>
      <w:r>
        <w:rPr>
          <w:bCs/>
          <w:sz w:val="24"/>
          <w:szCs w:val="24"/>
        </w:rPr>
        <w:lastRenderedPageBreak/>
        <w:t>Приложение № 1</w:t>
      </w:r>
    </w:p>
    <w:p w14:paraId="55C5E5AC" w14:textId="77777777" w:rsidR="00713D03" w:rsidRDefault="00341B59">
      <w:pPr>
        <w:widowControl/>
        <w:overflowPunct w:val="0"/>
        <w:ind w:left="426" w:hanging="148"/>
        <w:jc w:val="right"/>
        <w:rPr>
          <w:bCs/>
          <w:sz w:val="24"/>
          <w:szCs w:val="24"/>
        </w:rPr>
      </w:pPr>
      <w:r>
        <w:rPr>
          <w:bCs/>
          <w:sz w:val="24"/>
          <w:szCs w:val="24"/>
        </w:rPr>
        <w:t xml:space="preserve"> (форма)    </w:t>
      </w:r>
    </w:p>
    <w:p w14:paraId="2408E927" w14:textId="77777777" w:rsidR="00713D03" w:rsidRDefault="00341B59">
      <w:pPr>
        <w:jc w:val="center"/>
        <w:rPr>
          <w:sz w:val="24"/>
          <w:szCs w:val="24"/>
        </w:rPr>
      </w:pPr>
      <w:r>
        <w:rPr>
          <w:sz w:val="24"/>
          <w:szCs w:val="24"/>
        </w:rPr>
        <w:t>ФОРМА</w:t>
      </w:r>
    </w:p>
    <w:p w14:paraId="04E545B4" w14:textId="77777777" w:rsidR="00713D03" w:rsidRDefault="00713D03">
      <w:pPr>
        <w:jc w:val="center"/>
        <w:rPr>
          <w:sz w:val="24"/>
          <w:szCs w:val="24"/>
        </w:rPr>
      </w:pPr>
    </w:p>
    <w:p w14:paraId="6AAFB745" w14:textId="77777777" w:rsidR="00713D03" w:rsidRDefault="00341B59">
      <w:pPr>
        <w:jc w:val="center"/>
        <w:rPr>
          <w:b/>
          <w:sz w:val="22"/>
          <w:szCs w:val="22"/>
        </w:rPr>
      </w:pPr>
      <w:r>
        <w:rPr>
          <w:b/>
          <w:sz w:val="22"/>
          <w:szCs w:val="22"/>
        </w:rPr>
        <w:t>Справка о цепочке собственников Субподрядчика, включая бенефициаров (в том числе конечных)*</w:t>
      </w:r>
    </w:p>
    <w:p w14:paraId="7216CAB3" w14:textId="77777777" w:rsidR="00713D03" w:rsidRDefault="00341B59">
      <w:pPr>
        <w:jc w:val="center"/>
        <w:rPr>
          <w:b/>
          <w:sz w:val="22"/>
          <w:szCs w:val="22"/>
        </w:rPr>
      </w:pPr>
      <w:r>
        <w:rPr>
          <w:b/>
          <w:sz w:val="22"/>
          <w:szCs w:val="22"/>
        </w:rPr>
        <w:t>_________________________________________________</w:t>
      </w:r>
    </w:p>
    <w:p w14:paraId="6F6B1FCC" w14:textId="77777777" w:rsidR="00713D03" w:rsidRDefault="00341B59">
      <w:pPr>
        <w:jc w:val="center"/>
        <w:rPr>
          <w:sz w:val="22"/>
          <w:szCs w:val="22"/>
        </w:rPr>
      </w:pPr>
      <w:r>
        <w:rPr>
          <w:i/>
          <w:sz w:val="22"/>
          <w:szCs w:val="22"/>
        </w:rPr>
        <w:t>(наименование организации)</w:t>
      </w:r>
    </w:p>
    <w:tbl>
      <w:tblPr>
        <w:tblW w:w="10015" w:type="dxa"/>
        <w:tblInd w:w="-664"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713D03" w14:paraId="100A7F4D" w14:textId="77777777">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BAFCF2A" w14:textId="77777777" w:rsidR="00713D03" w:rsidRDefault="00341B59">
            <w:pPr>
              <w:jc w:val="center"/>
              <w:rPr>
                <w:sz w:val="22"/>
                <w:szCs w:val="22"/>
              </w:rPr>
            </w:pPr>
            <w:r>
              <w:rPr>
                <w:sz w:val="22"/>
                <w:szCs w:val="22"/>
              </w:rPr>
              <w:t> </w:t>
            </w:r>
          </w:p>
        </w:tc>
        <w:tc>
          <w:tcPr>
            <w:tcW w:w="84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22AB7A6B" w14:textId="77777777" w:rsidR="00713D03" w:rsidRDefault="00341B59">
            <w:pPr>
              <w:jc w:val="center"/>
              <w:rPr>
                <w:sz w:val="22"/>
                <w:szCs w:val="22"/>
              </w:rPr>
            </w:pPr>
            <w:r>
              <w:rPr>
                <w:sz w:val="22"/>
                <w:szCs w:val="22"/>
              </w:rPr>
              <w:t> </w:t>
            </w:r>
          </w:p>
        </w:tc>
        <w:tc>
          <w:tcPr>
            <w:tcW w:w="1226" w:type="dxa"/>
            <w:gridSpan w:val="2"/>
            <w:tcBorders>
              <w:top w:val="single" w:sz="4" w:space="0" w:color="FFFFFF"/>
              <w:left w:val="single" w:sz="4" w:space="0" w:color="FFFFFF"/>
              <w:bottom w:val="single" w:sz="4" w:space="0" w:color="auto"/>
              <w:right w:val="single" w:sz="4" w:space="0" w:color="FFFFFF"/>
            </w:tcBorders>
          </w:tcPr>
          <w:p w14:paraId="27840D99" w14:textId="77777777" w:rsidR="00713D03" w:rsidRDefault="00713D03">
            <w:pPr>
              <w:jc w:val="center"/>
              <w:rPr>
                <w:sz w:val="22"/>
                <w:szCs w:val="22"/>
              </w:rPr>
            </w:pPr>
          </w:p>
        </w:tc>
      </w:tr>
      <w:tr w:rsidR="00713D03" w14:paraId="72ABBC13" w14:textId="77777777">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DC262D8" w14:textId="77777777" w:rsidR="00713D03" w:rsidRDefault="00713D03">
            <w:pPr>
              <w:jc w:val="center"/>
              <w:rPr>
                <w:sz w:val="22"/>
                <w:szCs w:val="22"/>
              </w:rPr>
            </w:pPr>
          </w:p>
        </w:tc>
        <w:tc>
          <w:tcPr>
            <w:tcW w:w="84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556E950" w14:textId="77777777" w:rsidR="00713D03" w:rsidRDefault="00713D03">
            <w:pPr>
              <w:jc w:val="center"/>
              <w:rPr>
                <w:sz w:val="22"/>
                <w:szCs w:val="22"/>
              </w:rPr>
            </w:pPr>
          </w:p>
        </w:tc>
        <w:tc>
          <w:tcPr>
            <w:tcW w:w="1226" w:type="dxa"/>
            <w:gridSpan w:val="2"/>
            <w:tcBorders>
              <w:top w:val="single" w:sz="4" w:space="0" w:color="FFFFFF"/>
              <w:left w:val="single" w:sz="4" w:space="0" w:color="FFFFFF"/>
              <w:bottom w:val="single" w:sz="4" w:space="0" w:color="auto"/>
              <w:right w:val="single" w:sz="4" w:space="0" w:color="FFFFFF"/>
            </w:tcBorders>
          </w:tcPr>
          <w:p w14:paraId="12416AD2" w14:textId="77777777" w:rsidR="00713D03" w:rsidRDefault="00713D03">
            <w:pPr>
              <w:jc w:val="center"/>
              <w:rPr>
                <w:sz w:val="22"/>
                <w:szCs w:val="22"/>
              </w:rPr>
            </w:pPr>
          </w:p>
        </w:tc>
      </w:tr>
      <w:tr w:rsidR="00713D03" w14:paraId="2DB67542" w14:textId="77777777">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14:paraId="415B112D" w14:textId="77777777" w:rsidR="00713D03" w:rsidRDefault="00341B59">
            <w:pPr>
              <w:jc w:val="center"/>
              <w:rPr>
                <w:bCs/>
                <w:sz w:val="22"/>
                <w:szCs w:val="22"/>
              </w:rPr>
            </w:pPr>
            <w:r>
              <w:rPr>
                <w:bCs/>
                <w:sz w:val="22"/>
                <w:szCs w:val="22"/>
              </w:rPr>
              <w:t>№ п/п</w:t>
            </w:r>
          </w:p>
        </w:tc>
        <w:tc>
          <w:tcPr>
            <w:tcW w:w="3686" w:type="dxa"/>
            <w:gridSpan w:val="6"/>
            <w:tcBorders>
              <w:top w:val="nil"/>
              <w:left w:val="single" w:sz="4" w:space="0" w:color="auto"/>
              <w:bottom w:val="single" w:sz="4" w:space="0" w:color="000000"/>
              <w:right w:val="single" w:sz="4" w:space="0" w:color="auto"/>
            </w:tcBorders>
            <w:shd w:val="clear" w:color="000000" w:fill="FFFFFF"/>
            <w:vAlign w:val="center"/>
          </w:tcPr>
          <w:p w14:paraId="5DAEB0F4" w14:textId="77777777" w:rsidR="00713D03" w:rsidRDefault="00341B59">
            <w:pPr>
              <w:jc w:val="center"/>
              <w:rPr>
                <w:bCs/>
                <w:sz w:val="22"/>
                <w:szCs w:val="22"/>
              </w:rPr>
            </w:pPr>
            <w:r>
              <w:rPr>
                <w:bCs/>
                <w:sz w:val="22"/>
                <w:szCs w:val="22"/>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11C77708" w14:textId="77777777" w:rsidR="00713D03" w:rsidRDefault="00341B59">
            <w:pPr>
              <w:jc w:val="center"/>
              <w:rPr>
                <w:bCs/>
                <w:sz w:val="22"/>
                <w:szCs w:val="22"/>
              </w:rPr>
            </w:pPr>
            <w:r>
              <w:rPr>
                <w:bCs/>
                <w:sz w:val="22"/>
                <w:szCs w:val="22"/>
              </w:rPr>
              <w:t>**</w:t>
            </w:r>
          </w:p>
          <w:p w14:paraId="2C2E2115" w14:textId="77777777" w:rsidR="00713D03" w:rsidRDefault="00341B59">
            <w:pPr>
              <w:jc w:val="center"/>
              <w:rPr>
                <w:bCs/>
                <w:sz w:val="22"/>
                <w:szCs w:val="22"/>
              </w:rPr>
            </w:pPr>
            <w:r>
              <w:rPr>
                <w:bCs/>
                <w:sz w:val="22"/>
                <w:szCs w:val="22"/>
              </w:rPr>
              <w:t>№</w:t>
            </w:r>
          </w:p>
        </w:tc>
        <w:tc>
          <w:tcPr>
            <w:tcW w:w="5460" w:type="dxa"/>
            <w:gridSpan w:val="9"/>
            <w:tcBorders>
              <w:top w:val="nil"/>
              <w:left w:val="single" w:sz="4" w:space="0" w:color="auto"/>
              <w:bottom w:val="single" w:sz="4" w:space="0" w:color="auto"/>
              <w:right w:val="single" w:sz="4" w:space="0" w:color="auto"/>
            </w:tcBorders>
            <w:shd w:val="clear" w:color="auto" w:fill="auto"/>
            <w:vAlign w:val="center"/>
          </w:tcPr>
          <w:p w14:paraId="00B7FECB" w14:textId="77777777" w:rsidR="00713D03" w:rsidRDefault="00341B59">
            <w:pPr>
              <w:jc w:val="center"/>
              <w:rPr>
                <w:bCs/>
                <w:sz w:val="22"/>
                <w:szCs w:val="22"/>
              </w:rPr>
            </w:pPr>
            <w:r>
              <w:rPr>
                <w:bCs/>
                <w:sz w:val="22"/>
                <w:szCs w:val="22"/>
              </w:rPr>
              <w:t>Информация о цепочке собственников организации (включая конечных бенефициаров)</w:t>
            </w:r>
          </w:p>
        </w:tc>
      </w:tr>
      <w:tr w:rsidR="00713D03" w14:paraId="063F787F" w14:textId="77777777">
        <w:trPr>
          <w:gridAfter w:val="1"/>
          <w:wAfter w:w="8"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14:paraId="4BBD31B4" w14:textId="77777777" w:rsidR="00713D03" w:rsidRDefault="00713D03">
            <w:pPr>
              <w:jc w:val="center"/>
              <w:rPr>
                <w:bCs/>
                <w:sz w:val="22"/>
                <w:szCs w:val="22"/>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3428ABBB" w14:textId="77777777" w:rsidR="00713D03" w:rsidRDefault="00341B59">
            <w:pPr>
              <w:jc w:val="center"/>
              <w:rPr>
                <w:bCs/>
                <w:sz w:val="22"/>
                <w:szCs w:val="22"/>
              </w:rPr>
            </w:pPr>
            <w:r>
              <w:rPr>
                <w:bCs/>
                <w:sz w:val="22"/>
                <w:szCs w:val="22"/>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751054B" w14:textId="77777777" w:rsidR="00713D03" w:rsidRDefault="00341B59">
            <w:pPr>
              <w:jc w:val="center"/>
              <w:rPr>
                <w:bCs/>
                <w:sz w:val="22"/>
                <w:szCs w:val="22"/>
              </w:rPr>
            </w:pPr>
            <w:r>
              <w:rPr>
                <w:b/>
                <w:noProof/>
                <w:sz w:val="22"/>
                <w:szCs w:val="22"/>
              </w:rPr>
              <w:drawing>
                <wp:anchor distT="0" distB="0" distL="114300" distR="114300" simplePos="0" relativeHeight="251659264" behindDoc="1" locked="0" layoutInCell="1" allowOverlap="1" wp14:anchorId="09BB2049" wp14:editId="6AD250F5">
                  <wp:simplePos x="0" y="0"/>
                  <wp:positionH relativeFrom="column">
                    <wp:posOffset>-1034415</wp:posOffset>
                  </wp:positionH>
                  <wp:positionV relativeFrom="paragraph">
                    <wp:posOffset>-622935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Pr>
                <w:bCs/>
                <w:sz w:val="22"/>
                <w:szCs w:val="22"/>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A44D85A" w14:textId="77777777" w:rsidR="00713D03" w:rsidRDefault="00341B59">
            <w:pPr>
              <w:jc w:val="center"/>
              <w:rPr>
                <w:bCs/>
                <w:sz w:val="22"/>
                <w:szCs w:val="22"/>
              </w:rPr>
            </w:pPr>
            <w:r>
              <w:rPr>
                <w:bCs/>
                <w:sz w:val="22"/>
                <w:szCs w:val="22"/>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5E2CC0D2" w14:textId="77777777" w:rsidR="00713D03" w:rsidRDefault="00341B59">
            <w:pPr>
              <w:jc w:val="center"/>
              <w:rPr>
                <w:bCs/>
                <w:sz w:val="22"/>
                <w:szCs w:val="22"/>
              </w:rPr>
            </w:pPr>
            <w:r>
              <w:rPr>
                <w:bCs/>
                <w:sz w:val="22"/>
                <w:szCs w:val="22"/>
              </w:rPr>
              <w:t>Код ОКВЭД</w:t>
            </w:r>
          </w:p>
        </w:tc>
        <w:tc>
          <w:tcPr>
            <w:tcW w:w="8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5EE271B" w14:textId="77777777" w:rsidR="00713D03" w:rsidRDefault="00341B59">
            <w:pPr>
              <w:jc w:val="center"/>
              <w:rPr>
                <w:bCs/>
                <w:sz w:val="22"/>
                <w:szCs w:val="22"/>
              </w:rPr>
            </w:pPr>
            <w:r>
              <w:rPr>
                <w:bCs/>
                <w:sz w:val="22"/>
                <w:szCs w:val="22"/>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4C5F2973" w14:textId="77777777" w:rsidR="00713D03" w:rsidRDefault="00341B59">
            <w:pPr>
              <w:jc w:val="center"/>
              <w:rPr>
                <w:bCs/>
                <w:sz w:val="22"/>
                <w:szCs w:val="22"/>
              </w:rPr>
            </w:pPr>
            <w:r>
              <w:rPr>
                <w:bCs/>
                <w:sz w:val="22"/>
                <w:szCs w:val="22"/>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79C5F751" w14:textId="77777777" w:rsidR="00713D03" w:rsidRDefault="00713D03">
            <w:pPr>
              <w:jc w:val="center"/>
              <w:rPr>
                <w:bCs/>
                <w:sz w:val="22"/>
                <w:szCs w:val="22"/>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3AADD6C3" w14:textId="77777777" w:rsidR="00713D03" w:rsidRDefault="00341B59">
            <w:pPr>
              <w:jc w:val="center"/>
              <w:rPr>
                <w:bCs/>
                <w:sz w:val="22"/>
                <w:szCs w:val="22"/>
              </w:rPr>
            </w:pPr>
            <w:r>
              <w:rPr>
                <w:bCs/>
                <w:sz w:val="22"/>
                <w:szCs w:val="22"/>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3A14C5E4" w14:textId="77777777" w:rsidR="00713D03" w:rsidRDefault="00341B59">
            <w:pPr>
              <w:jc w:val="center"/>
              <w:rPr>
                <w:bCs/>
                <w:sz w:val="22"/>
                <w:szCs w:val="22"/>
              </w:rPr>
            </w:pPr>
            <w:r>
              <w:rPr>
                <w:bCs/>
                <w:sz w:val="22"/>
                <w:szCs w:val="22"/>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9F88781" w14:textId="77777777" w:rsidR="00713D03" w:rsidRDefault="00341B59">
            <w:pPr>
              <w:jc w:val="center"/>
              <w:rPr>
                <w:bCs/>
                <w:sz w:val="22"/>
                <w:szCs w:val="22"/>
              </w:rPr>
            </w:pPr>
            <w:r>
              <w:rPr>
                <w:bCs/>
                <w:sz w:val="22"/>
                <w:szCs w:val="22"/>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5E734B3C" w14:textId="77777777" w:rsidR="00713D03" w:rsidRDefault="00341B59">
            <w:pPr>
              <w:jc w:val="center"/>
              <w:rPr>
                <w:bCs/>
                <w:sz w:val="22"/>
                <w:szCs w:val="22"/>
              </w:rPr>
            </w:pPr>
            <w:r>
              <w:rPr>
                <w:bCs/>
                <w:sz w:val="22"/>
                <w:szCs w:val="22"/>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081A21CE" w14:textId="77777777" w:rsidR="00713D03" w:rsidRDefault="00341B59">
            <w:pPr>
              <w:jc w:val="center"/>
              <w:rPr>
                <w:bCs/>
                <w:sz w:val="22"/>
                <w:szCs w:val="22"/>
              </w:rPr>
            </w:pPr>
            <w:r>
              <w:rPr>
                <w:bCs/>
                <w:sz w:val="22"/>
                <w:szCs w:val="22"/>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6D8F899D" w14:textId="77777777" w:rsidR="00713D03" w:rsidRDefault="00341B59">
            <w:pPr>
              <w:jc w:val="center"/>
              <w:rPr>
                <w:bCs/>
                <w:sz w:val="22"/>
                <w:szCs w:val="22"/>
              </w:rPr>
            </w:pPr>
            <w:r>
              <w:rPr>
                <w:bCs/>
                <w:sz w:val="22"/>
                <w:szCs w:val="22"/>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369F4B90" w14:textId="77777777" w:rsidR="00713D03" w:rsidRDefault="00341B59">
            <w:pPr>
              <w:jc w:val="center"/>
              <w:rPr>
                <w:sz w:val="22"/>
                <w:szCs w:val="22"/>
              </w:rPr>
            </w:pPr>
            <w:r>
              <w:rPr>
                <w:sz w:val="22"/>
                <w:szCs w:val="22"/>
              </w:rPr>
              <w:t xml:space="preserve">Размер доли (для участников </w:t>
            </w:r>
            <w:r>
              <w:rPr>
                <w:bCs/>
                <w:sz w:val="22"/>
                <w:szCs w:val="22"/>
              </w:rPr>
              <w:t>/ акционеров / бенефициаров)</w:t>
            </w:r>
          </w:p>
        </w:tc>
        <w:tc>
          <w:tcPr>
            <w:tcW w:w="1218" w:type="dxa"/>
            <w:tcBorders>
              <w:top w:val="nil"/>
              <w:left w:val="single" w:sz="4" w:space="0" w:color="auto"/>
              <w:bottom w:val="single" w:sz="4" w:space="0" w:color="auto"/>
              <w:right w:val="single" w:sz="4" w:space="0" w:color="auto"/>
            </w:tcBorders>
            <w:textDirection w:val="btLr"/>
          </w:tcPr>
          <w:p w14:paraId="1822B326" w14:textId="77777777" w:rsidR="00713D03" w:rsidRDefault="00341B59">
            <w:pPr>
              <w:jc w:val="center"/>
              <w:rPr>
                <w:sz w:val="22"/>
                <w:szCs w:val="22"/>
              </w:rPr>
            </w:pPr>
            <w:r>
              <w:rPr>
                <w:sz w:val="22"/>
                <w:szCs w:val="22"/>
              </w:rPr>
              <w:t>Информация о подтверждающих документах (наименование, реквизиты и т.д.)***</w:t>
            </w:r>
          </w:p>
        </w:tc>
      </w:tr>
      <w:tr w:rsidR="00713D03" w14:paraId="67E2F8EA" w14:textId="77777777">
        <w:trPr>
          <w:gridAfter w:val="1"/>
          <w:wAfter w:w="8" w:type="dxa"/>
          <w:trHeight w:val="236"/>
        </w:trPr>
        <w:tc>
          <w:tcPr>
            <w:tcW w:w="294" w:type="dxa"/>
            <w:tcBorders>
              <w:top w:val="nil"/>
              <w:left w:val="single" w:sz="4" w:space="0" w:color="auto"/>
              <w:bottom w:val="nil"/>
              <w:right w:val="single" w:sz="4" w:space="0" w:color="auto"/>
            </w:tcBorders>
            <w:shd w:val="clear" w:color="000000" w:fill="FFFFFF"/>
            <w:vAlign w:val="center"/>
            <w:hideMark/>
          </w:tcPr>
          <w:p w14:paraId="4BFE62BF" w14:textId="77777777" w:rsidR="00713D03" w:rsidRDefault="00341B59">
            <w:pPr>
              <w:jc w:val="center"/>
              <w:rPr>
                <w:bCs/>
                <w:sz w:val="22"/>
                <w:szCs w:val="22"/>
              </w:rPr>
            </w:pPr>
            <w:r>
              <w:rPr>
                <w:bCs/>
                <w:sz w:val="22"/>
                <w:szCs w:val="22"/>
              </w:rPr>
              <w:t>1</w:t>
            </w:r>
          </w:p>
        </w:tc>
        <w:tc>
          <w:tcPr>
            <w:tcW w:w="369" w:type="dxa"/>
            <w:tcBorders>
              <w:top w:val="nil"/>
              <w:left w:val="nil"/>
              <w:bottom w:val="nil"/>
              <w:right w:val="single" w:sz="4" w:space="0" w:color="auto"/>
            </w:tcBorders>
            <w:shd w:val="clear" w:color="000000" w:fill="FFFFFF"/>
            <w:vAlign w:val="center"/>
            <w:hideMark/>
          </w:tcPr>
          <w:p w14:paraId="791F2594" w14:textId="77777777" w:rsidR="00713D03" w:rsidRDefault="00341B59">
            <w:pPr>
              <w:jc w:val="center"/>
              <w:rPr>
                <w:bCs/>
                <w:sz w:val="22"/>
                <w:szCs w:val="22"/>
              </w:rPr>
            </w:pPr>
            <w:r>
              <w:rPr>
                <w:bCs/>
                <w:sz w:val="22"/>
                <w:szCs w:val="22"/>
              </w:rPr>
              <w:t>2</w:t>
            </w:r>
          </w:p>
        </w:tc>
        <w:tc>
          <w:tcPr>
            <w:tcW w:w="368" w:type="dxa"/>
            <w:tcBorders>
              <w:top w:val="nil"/>
              <w:left w:val="nil"/>
              <w:bottom w:val="nil"/>
              <w:right w:val="single" w:sz="4" w:space="0" w:color="auto"/>
            </w:tcBorders>
            <w:shd w:val="clear" w:color="000000" w:fill="FFFFFF"/>
            <w:vAlign w:val="center"/>
            <w:hideMark/>
          </w:tcPr>
          <w:p w14:paraId="3AF1AA0F" w14:textId="77777777" w:rsidR="00713D03" w:rsidRDefault="00341B59">
            <w:pPr>
              <w:jc w:val="center"/>
              <w:rPr>
                <w:bCs/>
                <w:sz w:val="22"/>
                <w:szCs w:val="22"/>
              </w:rPr>
            </w:pPr>
            <w:r>
              <w:rPr>
                <w:bCs/>
                <w:sz w:val="22"/>
                <w:szCs w:val="22"/>
              </w:rPr>
              <w:t>3</w:t>
            </w:r>
          </w:p>
        </w:tc>
        <w:tc>
          <w:tcPr>
            <w:tcW w:w="740" w:type="dxa"/>
            <w:tcBorders>
              <w:top w:val="nil"/>
              <w:left w:val="nil"/>
              <w:bottom w:val="nil"/>
              <w:right w:val="single" w:sz="4" w:space="0" w:color="auto"/>
            </w:tcBorders>
            <w:shd w:val="clear" w:color="000000" w:fill="FFFFFF"/>
            <w:vAlign w:val="center"/>
            <w:hideMark/>
          </w:tcPr>
          <w:p w14:paraId="6415CEB3" w14:textId="77777777" w:rsidR="00713D03" w:rsidRDefault="00341B59">
            <w:pPr>
              <w:jc w:val="center"/>
              <w:rPr>
                <w:bCs/>
                <w:sz w:val="22"/>
                <w:szCs w:val="22"/>
              </w:rPr>
            </w:pPr>
            <w:r>
              <w:rPr>
                <w:bCs/>
                <w:sz w:val="22"/>
                <w:szCs w:val="22"/>
              </w:rPr>
              <w:t>4</w:t>
            </w:r>
          </w:p>
        </w:tc>
        <w:tc>
          <w:tcPr>
            <w:tcW w:w="575" w:type="dxa"/>
            <w:tcBorders>
              <w:top w:val="nil"/>
              <w:left w:val="nil"/>
              <w:bottom w:val="nil"/>
              <w:right w:val="single" w:sz="4" w:space="0" w:color="auto"/>
            </w:tcBorders>
            <w:shd w:val="clear" w:color="000000" w:fill="FFFFFF"/>
            <w:vAlign w:val="center"/>
            <w:hideMark/>
          </w:tcPr>
          <w:p w14:paraId="33A78D48" w14:textId="77777777" w:rsidR="00713D03" w:rsidRDefault="00341B59">
            <w:pPr>
              <w:jc w:val="center"/>
              <w:rPr>
                <w:bCs/>
                <w:sz w:val="22"/>
                <w:szCs w:val="22"/>
              </w:rPr>
            </w:pPr>
            <w:r>
              <w:rPr>
                <w:bCs/>
                <w:sz w:val="22"/>
                <w:szCs w:val="22"/>
              </w:rPr>
              <w:t>5</w:t>
            </w:r>
          </w:p>
        </w:tc>
        <w:tc>
          <w:tcPr>
            <w:tcW w:w="815" w:type="dxa"/>
            <w:tcBorders>
              <w:top w:val="nil"/>
              <w:left w:val="nil"/>
              <w:bottom w:val="nil"/>
              <w:right w:val="single" w:sz="4" w:space="0" w:color="auto"/>
            </w:tcBorders>
            <w:shd w:val="clear" w:color="000000" w:fill="FFFFFF"/>
            <w:vAlign w:val="center"/>
            <w:hideMark/>
          </w:tcPr>
          <w:p w14:paraId="3DE3DE58" w14:textId="77777777" w:rsidR="00713D03" w:rsidRDefault="00341B59">
            <w:pPr>
              <w:jc w:val="center"/>
              <w:rPr>
                <w:bCs/>
                <w:sz w:val="22"/>
                <w:szCs w:val="22"/>
              </w:rPr>
            </w:pPr>
            <w:r>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14:paraId="69D5B1FA" w14:textId="77777777" w:rsidR="00713D03" w:rsidRDefault="00341B59">
            <w:pPr>
              <w:jc w:val="center"/>
              <w:rPr>
                <w:bCs/>
                <w:sz w:val="22"/>
                <w:szCs w:val="22"/>
              </w:rPr>
            </w:pPr>
            <w:r>
              <w:rPr>
                <w:bCs/>
                <w:sz w:val="22"/>
                <w:szCs w:val="22"/>
              </w:rPr>
              <w:t>7</w:t>
            </w:r>
          </w:p>
        </w:tc>
        <w:tc>
          <w:tcPr>
            <w:tcW w:w="575" w:type="dxa"/>
            <w:tcBorders>
              <w:top w:val="single" w:sz="4" w:space="0" w:color="000000"/>
              <w:left w:val="nil"/>
              <w:bottom w:val="nil"/>
              <w:right w:val="single" w:sz="4" w:space="0" w:color="auto"/>
            </w:tcBorders>
            <w:shd w:val="clear" w:color="auto" w:fill="auto"/>
            <w:vAlign w:val="center"/>
            <w:hideMark/>
          </w:tcPr>
          <w:p w14:paraId="4619C61F" w14:textId="77777777" w:rsidR="00713D03" w:rsidRDefault="00341B59">
            <w:pPr>
              <w:jc w:val="center"/>
              <w:rPr>
                <w:bCs/>
                <w:sz w:val="22"/>
                <w:szCs w:val="22"/>
              </w:rPr>
            </w:pPr>
            <w:r>
              <w:rPr>
                <w:bCs/>
                <w:sz w:val="22"/>
                <w:szCs w:val="22"/>
              </w:rPr>
              <w:t>8</w:t>
            </w:r>
          </w:p>
        </w:tc>
        <w:tc>
          <w:tcPr>
            <w:tcW w:w="362" w:type="dxa"/>
            <w:tcBorders>
              <w:top w:val="nil"/>
              <w:left w:val="nil"/>
              <w:bottom w:val="nil"/>
              <w:right w:val="single" w:sz="4" w:space="0" w:color="auto"/>
            </w:tcBorders>
            <w:shd w:val="clear" w:color="auto" w:fill="auto"/>
            <w:vAlign w:val="center"/>
            <w:hideMark/>
          </w:tcPr>
          <w:p w14:paraId="65D2683A" w14:textId="77777777" w:rsidR="00713D03" w:rsidRDefault="00341B59">
            <w:pPr>
              <w:jc w:val="center"/>
              <w:rPr>
                <w:bCs/>
                <w:sz w:val="22"/>
                <w:szCs w:val="22"/>
              </w:rPr>
            </w:pPr>
            <w:r>
              <w:rPr>
                <w:bCs/>
                <w:sz w:val="22"/>
                <w:szCs w:val="22"/>
              </w:rPr>
              <w:t>9</w:t>
            </w:r>
          </w:p>
        </w:tc>
        <w:tc>
          <w:tcPr>
            <w:tcW w:w="453" w:type="dxa"/>
            <w:tcBorders>
              <w:top w:val="nil"/>
              <w:left w:val="nil"/>
              <w:bottom w:val="nil"/>
              <w:right w:val="single" w:sz="4" w:space="0" w:color="auto"/>
            </w:tcBorders>
            <w:shd w:val="clear" w:color="auto" w:fill="auto"/>
            <w:vAlign w:val="center"/>
            <w:hideMark/>
          </w:tcPr>
          <w:p w14:paraId="53F57886" w14:textId="77777777" w:rsidR="00713D03" w:rsidRDefault="00341B59">
            <w:pPr>
              <w:jc w:val="center"/>
              <w:rPr>
                <w:bCs/>
                <w:sz w:val="22"/>
                <w:szCs w:val="22"/>
              </w:rPr>
            </w:pPr>
            <w:r>
              <w:rPr>
                <w:bCs/>
                <w:sz w:val="22"/>
                <w:szCs w:val="22"/>
              </w:rPr>
              <w:t>10</w:t>
            </w:r>
          </w:p>
        </w:tc>
        <w:tc>
          <w:tcPr>
            <w:tcW w:w="580" w:type="dxa"/>
            <w:tcBorders>
              <w:top w:val="nil"/>
              <w:left w:val="nil"/>
              <w:bottom w:val="nil"/>
              <w:right w:val="single" w:sz="4" w:space="0" w:color="auto"/>
            </w:tcBorders>
            <w:shd w:val="clear" w:color="auto" w:fill="auto"/>
            <w:vAlign w:val="center"/>
            <w:hideMark/>
          </w:tcPr>
          <w:p w14:paraId="0B1D8566" w14:textId="77777777" w:rsidR="00713D03" w:rsidRDefault="00341B59">
            <w:pPr>
              <w:jc w:val="center"/>
              <w:rPr>
                <w:bCs/>
                <w:sz w:val="22"/>
                <w:szCs w:val="22"/>
              </w:rPr>
            </w:pPr>
            <w:r>
              <w:rPr>
                <w:bCs/>
                <w:sz w:val="22"/>
                <w:szCs w:val="22"/>
              </w:rPr>
              <w:t>11</w:t>
            </w:r>
          </w:p>
        </w:tc>
        <w:tc>
          <w:tcPr>
            <w:tcW w:w="571" w:type="dxa"/>
            <w:tcBorders>
              <w:top w:val="nil"/>
              <w:left w:val="nil"/>
              <w:bottom w:val="nil"/>
              <w:right w:val="single" w:sz="4" w:space="0" w:color="auto"/>
            </w:tcBorders>
            <w:shd w:val="clear" w:color="auto" w:fill="auto"/>
            <w:vAlign w:val="center"/>
            <w:hideMark/>
          </w:tcPr>
          <w:p w14:paraId="06934FEF" w14:textId="77777777" w:rsidR="00713D03" w:rsidRDefault="00341B59">
            <w:pPr>
              <w:jc w:val="center"/>
              <w:rPr>
                <w:bCs/>
                <w:sz w:val="22"/>
                <w:szCs w:val="22"/>
              </w:rPr>
            </w:pPr>
            <w:r>
              <w:rPr>
                <w:bCs/>
                <w:sz w:val="22"/>
                <w:szCs w:val="22"/>
              </w:rPr>
              <w:t>12</w:t>
            </w:r>
          </w:p>
        </w:tc>
        <w:tc>
          <w:tcPr>
            <w:tcW w:w="850" w:type="dxa"/>
            <w:tcBorders>
              <w:top w:val="nil"/>
              <w:left w:val="nil"/>
              <w:bottom w:val="nil"/>
              <w:right w:val="single" w:sz="4" w:space="0" w:color="auto"/>
            </w:tcBorders>
            <w:shd w:val="clear" w:color="auto" w:fill="auto"/>
            <w:vAlign w:val="bottom"/>
            <w:hideMark/>
          </w:tcPr>
          <w:p w14:paraId="5C6E27F0" w14:textId="77777777" w:rsidR="00713D03" w:rsidRDefault="00341B59">
            <w:pPr>
              <w:jc w:val="center"/>
              <w:rPr>
                <w:bCs/>
                <w:sz w:val="22"/>
                <w:szCs w:val="22"/>
              </w:rPr>
            </w:pPr>
            <w:r>
              <w:rPr>
                <w:bCs/>
                <w:sz w:val="22"/>
                <w:szCs w:val="22"/>
              </w:rPr>
              <w:t>13</w:t>
            </w:r>
          </w:p>
        </w:tc>
        <w:tc>
          <w:tcPr>
            <w:tcW w:w="709" w:type="dxa"/>
            <w:tcBorders>
              <w:top w:val="nil"/>
              <w:left w:val="nil"/>
              <w:bottom w:val="nil"/>
              <w:right w:val="single" w:sz="4" w:space="0" w:color="auto"/>
            </w:tcBorders>
            <w:shd w:val="clear" w:color="auto" w:fill="auto"/>
            <w:vAlign w:val="center"/>
            <w:hideMark/>
          </w:tcPr>
          <w:p w14:paraId="08FF1129" w14:textId="77777777" w:rsidR="00713D03" w:rsidRDefault="00341B59">
            <w:pPr>
              <w:jc w:val="center"/>
              <w:rPr>
                <w:bCs/>
                <w:sz w:val="22"/>
                <w:szCs w:val="22"/>
              </w:rPr>
            </w:pPr>
            <w:r>
              <w:rPr>
                <w:bCs/>
                <w:sz w:val="22"/>
                <w:szCs w:val="22"/>
              </w:rPr>
              <w:t>14</w:t>
            </w:r>
          </w:p>
        </w:tc>
        <w:tc>
          <w:tcPr>
            <w:tcW w:w="709" w:type="dxa"/>
            <w:tcBorders>
              <w:top w:val="nil"/>
              <w:left w:val="nil"/>
              <w:bottom w:val="nil"/>
              <w:right w:val="single" w:sz="4" w:space="0" w:color="auto"/>
            </w:tcBorders>
            <w:shd w:val="clear" w:color="auto" w:fill="auto"/>
            <w:vAlign w:val="bottom"/>
            <w:hideMark/>
          </w:tcPr>
          <w:p w14:paraId="3C4205BF" w14:textId="77777777" w:rsidR="00713D03" w:rsidRDefault="00341B59">
            <w:pPr>
              <w:jc w:val="center"/>
              <w:rPr>
                <w:sz w:val="22"/>
                <w:szCs w:val="22"/>
              </w:rPr>
            </w:pPr>
            <w:r>
              <w:rPr>
                <w:bCs/>
                <w:sz w:val="22"/>
                <w:szCs w:val="22"/>
              </w:rPr>
              <w:t>15</w:t>
            </w:r>
          </w:p>
        </w:tc>
        <w:tc>
          <w:tcPr>
            <w:tcW w:w="1218" w:type="dxa"/>
            <w:tcBorders>
              <w:top w:val="nil"/>
              <w:left w:val="nil"/>
              <w:bottom w:val="nil"/>
              <w:right w:val="single" w:sz="4" w:space="0" w:color="auto"/>
            </w:tcBorders>
          </w:tcPr>
          <w:p w14:paraId="4BE33E89" w14:textId="77777777" w:rsidR="00713D03" w:rsidRDefault="00341B59">
            <w:pPr>
              <w:jc w:val="center"/>
              <w:rPr>
                <w:bCs/>
                <w:sz w:val="22"/>
                <w:szCs w:val="22"/>
                <w:lang w:val="en-US"/>
              </w:rPr>
            </w:pPr>
            <w:r>
              <w:rPr>
                <w:bCs/>
                <w:sz w:val="22"/>
                <w:szCs w:val="22"/>
                <w:lang w:val="en-US"/>
              </w:rPr>
              <w:t>16</w:t>
            </w:r>
          </w:p>
        </w:tc>
      </w:tr>
      <w:tr w:rsidR="00713D03" w14:paraId="0C07376F" w14:textId="77777777">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09741F79" w14:textId="77777777" w:rsidR="00713D03" w:rsidRDefault="00713D03">
            <w:pPr>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14:paraId="46E81F1A" w14:textId="77777777" w:rsidR="00713D03" w:rsidRDefault="00713D03">
            <w:pPr>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14:paraId="51FE007C" w14:textId="77777777" w:rsidR="00713D03" w:rsidRDefault="00713D03">
            <w:pPr>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14:paraId="18657F4C" w14:textId="77777777" w:rsidR="00713D03" w:rsidRDefault="00713D03">
            <w:pPr>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14:paraId="08D14FD1" w14:textId="77777777" w:rsidR="00713D03" w:rsidRDefault="00713D03">
            <w:pPr>
              <w:jc w:val="center"/>
              <w:rPr>
                <w:bCs/>
                <w:sz w:val="22"/>
                <w:szCs w:val="22"/>
              </w:rPr>
            </w:pPr>
          </w:p>
        </w:tc>
        <w:tc>
          <w:tcPr>
            <w:tcW w:w="815" w:type="dxa"/>
            <w:tcBorders>
              <w:top w:val="nil"/>
              <w:left w:val="nil"/>
              <w:bottom w:val="single" w:sz="4" w:space="0" w:color="auto"/>
              <w:right w:val="single" w:sz="4" w:space="0" w:color="auto"/>
            </w:tcBorders>
            <w:shd w:val="clear" w:color="000000" w:fill="FFFFFF"/>
            <w:vAlign w:val="center"/>
          </w:tcPr>
          <w:p w14:paraId="60EFCA28" w14:textId="77777777" w:rsidR="00713D03" w:rsidRDefault="00713D03">
            <w:pPr>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14:paraId="6A2B5A70" w14:textId="77777777" w:rsidR="00713D03" w:rsidRDefault="00713D03">
            <w:pPr>
              <w:jc w:val="center"/>
              <w:rPr>
                <w:bCs/>
                <w:sz w:val="22"/>
                <w:szCs w:val="22"/>
              </w:rPr>
            </w:pPr>
          </w:p>
        </w:tc>
        <w:tc>
          <w:tcPr>
            <w:tcW w:w="575" w:type="dxa"/>
            <w:tcBorders>
              <w:top w:val="nil"/>
              <w:left w:val="nil"/>
              <w:bottom w:val="single" w:sz="4" w:space="0" w:color="auto"/>
              <w:right w:val="single" w:sz="4" w:space="0" w:color="auto"/>
            </w:tcBorders>
            <w:shd w:val="clear" w:color="auto" w:fill="auto"/>
            <w:vAlign w:val="center"/>
          </w:tcPr>
          <w:p w14:paraId="1C3968D6" w14:textId="77777777" w:rsidR="00713D03" w:rsidRDefault="00713D03">
            <w:pPr>
              <w:jc w:val="center"/>
              <w:rPr>
                <w:bCs/>
                <w:sz w:val="22"/>
                <w:szCs w:val="22"/>
              </w:rPr>
            </w:pPr>
          </w:p>
        </w:tc>
        <w:tc>
          <w:tcPr>
            <w:tcW w:w="362" w:type="dxa"/>
            <w:tcBorders>
              <w:top w:val="nil"/>
              <w:left w:val="nil"/>
              <w:bottom w:val="single" w:sz="4" w:space="0" w:color="auto"/>
              <w:right w:val="single" w:sz="4" w:space="0" w:color="auto"/>
            </w:tcBorders>
            <w:shd w:val="clear" w:color="auto" w:fill="auto"/>
            <w:vAlign w:val="center"/>
          </w:tcPr>
          <w:p w14:paraId="61778DAA" w14:textId="77777777" w:rsidR="00713D03" w:rsidRDefault="00713D03">
            <w:pPr>
              <w:jc w:val="center"/>
              <w:rPr>
                <w:bCs/>
                <w:sz w:val="22"/>
                <w:szCs w:val="22"/>
              </w:rPr>
            </w:pPr>
          </w:p>
        </w:tc>
        <w:tc>
          <w:tcPr>
            <w:tcW w:w="453" w:type="dxa"/>
            <w:tcBorders>
              <w:top w:val="nil"/>
              <w:left w:val="nil"/>
              <w:bottom w:val="single" w:sz="4" w:space="0" w:color="auto"/>
              <w:right w:val="single" w:sz="4" w:space="0" w:color="auto"/>
            </w:tcBorders>
            <w:shd w:val="clear" w:color="auto" w:fill="auto"/>
            <w:vAlign w:val="center"/>
          </w:tcPr>
          <w:p w14:paraId="4282AE3D" w14:textId="77777777" w:rsidR="00713D03" w:rsidRDefault="00713D03">
            <w:pPr>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14:paraId="2A634130" w14:textId="77777777" w:rsidR="00713D03" w:rsidRDefault="00713D03">
            <w:pPr>
              <w:jc w:val="center"/>
              <w:rPr>
                <w:bCs/>
                <w:sz w:val="22"/>
                <w:szCs w:val="22"/>
              </w:rPr>
            </w:pPr>
          </w:p>
        </w:tc>
        <w:tc>
          <w:tcPr>
            <w:tcW w:w="571" w:type="dxa"/>
            <w:tcBorders>
              <w:top w:val="nil"/>
              <w:left w:val="nil"/>
              <w:bottom w:val="single" w:sz="4" w:space="0" w:color="auto"/>
              <w:right w:val="single" w:sz="4" w:space="0" w:color="auto"/>
            </w:tcBorders>
            <w:shd w:val="clear" w:color="auto" w:fill="auto"/>
            <w:vAlign w:val="center"/>
          </w:tcPr>
          <w:p w14:paraId="3CC89EE9" w14:textId="77777777" w:rsidR="00713D03" w:rsidRDefault="00713D03">
            <w:pPr>
              <w:jc w:val="center"/>
              <w:rPr>
                <w:bCs/>
                <w:sz w:val="22"/>
                <w:szCs w:val="22"/>
              </w:rPr>
            </w:pPr>
          </w:p>
        </w:tc>
        <w:tc>
          <w:tcPr>
            <w:tcW w:w="850" w:type="dxa"/>
            <w:tcBorders>
              <w:top w:val="nil"/>
              <w:left w:val="nil"/>
              <w:bottom w:val="single" w:sz="4" w:space="0" w:color="auto"/>
              <w:right w:val="single" w:sz="4" w:space="0" w:color="auto"/>
            </w:tcBorders>
            <w:shd w:val="clear" w:color="auto" w:fill="auto"/>
            <w:vAlign w:val="bottom"/>
          </w:tcPr>
          <w:p w14:paraId="77852DA1" w14:textId="77777777" w:rsidR="00713D03" w:rsidRDefault="00713D03">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14:paraId="4B346349" w14:textId="77777777" w:rsidR="00713D03" w:rsidRDefault="00713D03">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bottom"/>
          </w:tcPr>
          <w:p w14:paraId="33D1D3A4" w14:textId="77777777" w:rsidR="00713D03" w:rsidRDefault="00713D03">
            <w:pPr>
              <w:jc w:val="center"/>
              <w:rPr>
                <w:bCs/>
                <w:sz w:val="22"/>
                <w:szCs w:val="22"/>
              </w:rPr>
            </w:pPr>
          </w:p>
        </w:tc>
        <w:tc>
          <w:tcPr>
            <w:tcW w:w="1218" w:type="dxa"/>
            <w:tcBorders>
              <w:top w:val="nil"/>
              <w:left w:val="nil"/>
              <w:bottom w:val="single" w:sz="4" w:space="0" w:color="auto"/>
              <w:right w:val="single" w:sz="4" w:space="0" w:color="auto"/>
            </w:tcBorders>
          </w:tcPr>
          <w:p w14:paraId="13B1188B" w14:textId="77777777" w:rsidR="00713D03" w:rsidRDefault="00713D03">
            <w:pPr>
              <w:jc w:val="center"/>
              <w:rPr>
                <w:bCs/>
                <w:sz w:val="22"/>
                <w:szCs w:val="22"/>
              </w:rPr>
            </w:pPr>
          </w:p>
        </w:tc>
      </w:tr>
      <w:tr w:rsidR="00713D03" w14:paraId="1E8A78DF" w14:textId="77777777">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0BE653E0" w14:textId="77777777" w:rsidR="00713D03" w:rsidRDefault="00341B59">
            <w:pPr>
              <w:jc w:val="center"/>
              <w:rPr>
                <w:bCs/>
                <w:sz w:val="22"/>
                <w:szCs w:val="22"/>
              </w:rPr>
            </w:pPr>
            <w:r>
              <w:rPr>
                <w:bCs/>
                <w:sz w:val="22"/>
                <w:szCs w:val="22"/>
              </w:rPr>
              <w:t>1.</w:t>
            </w:r>
          </w:p>
        </w:tc>
        <w:tc>
          <w:tcPr>
            <w:tcW w:w="369" w:type="dxa"/>
            <w:tcBorders>
              <w:top w:val="nil"/>
              <w:left w:val="nil"/>
              <w:bottom w:val="single" w:sz="4" w:space="0" w:color="auto"/>
              <w:right w:val="single" w:sz="4" w:space="0" w:color="auto"/>
            </w:tcBorders>
            <w:shd w:val="clear" w:color="000000" w:fill="FFFFFF"/>
            <w:vAlign w:val="center"/>
          </w:tcPr>
          <w:p w14:paraId="1E2C74D8" w14:textId="77777777" w:rsidR="00713D03" w:rsidRDefault="00713D03">
            <w:pPr>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14:paraId="2A8B4C5A" w14:textId="77777777" w:rsidR="00713D03" w:rsidRDefault="00713D03">
            <w:pPr>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14:paraId="3CFCCFEB" w14:textId="77777777" w:rsidR="00713D03" w:rsidRDefault="00713D03">
            <w:pPr>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14:paraId="49C13F31" w14:textId="77777777" w:rsidR="00713D03" w:rsidRDefault="00713D03">
            <w:pPr>
              <w:jc w:val="center"/>
              <w:rPr>
                <w:bCs/>
                <w:sz w:val="22"/>
                <w:szCs w:val="22"/>
              </w:rPr>
            </w:pPr>
          </w:p>
        </w:tc>
        <w:tc>
          <w:tcPr>
            <w:tcW w:w="815" w:type="dxa"/>
            <w:tcBorders>
              <w:top w:val="nil"/>
              <w:left w:val="nil"/>
              <w:bottom w:val="single" w:sz="4" w:space="0" w:color="auto"/>
              <w:right w:val="single" w:sz="4" w:space="0" w:color="auto"/>
            </w:tcBorders>
            <w:shd w:val="clear" w:color="000000" w:fill="FFFFFF"/>
            <w:vAlign w:val="center"/>
          </w:tcPr>
          <w:p w14:paraId="15A205F5" w14:textId="77777777" w:rsidR="00713D03" w:rsidRDefault="00713D03">
            <w:pPr>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14:paraId="03CB429A" w14:textId="77777777" w:rsidR="00713D03" w:rsidRDefault="00713D03">
            <w:pPr>
              <w:jc w:val="center"/>
              <w:rPr>
                <w:bCs/>
                <w:sz w:val="22"/>
                <w:szCs w:val="22"/>
              </w:rPr>
            </w:pPr>
          </w:p>
        </w:tc>
        <w:tc>
          <w:tcPr>
            <w:tcW w:w="575" w:type="dxa"/>
            <w:tcBorders>
              <w:top w:val="nil"/>
              <w:left w:val="nil"/>
              <w:bottom w:val="single" w:sz="4" w:space="0" w:color="auto"/>
              <w:right w:val="single" w:sz="4" w:space="0" w:color="auto"/>
            </w:tcBorders>
            <w:shd w:val="clear" w:color="auto" w:fill="auto"/>
            <w:vAlign w:val="center"/>
          </w:tcPr>
          <w:p w14:paraId="27C6C312" w14:textId="77777777" w:rsidR="00713D03" w:rsidRDefault="00341B59">
            <w:pPr>
              <w:jc w:val="center"/>
              <w:rPr>
                <w:bCs/>
                <w:sz w:val="22"/>
                <w:szCs w:val="22"/>
              </w:rPr>
            </w:pPr>
            <w:r>
              <w:rPr>
                <w:bCs/>
                <w:sz w:val="22"/>
                <w:szCs w:val="22"/>
              </w:rPr>
              <w:t>1.1</w:t>
            </w:r>
          </w:p>
        </w:tc>
        <w:tc>
          <w:tcPr>
            <w:tcW w:w="362" w:type="dxa"/>
            <w:tcBorders>
              <w:top w:val="nil"/>
              <w:left w:val="nil"/>
              <w:bottom w:val="single" w:sz="4" w:space="0" w:color="auto"/>
              <w:right w:val="single" w:sz="4" w:space="0" w:color="auto"/>
            </w:tcBorders>
            <w:shd w:val="clear" w:color="auto" w:fill="auto"/>
            <w:vAlign w:val="center"/>
          </w:tcPr>
          <w:p w14:paraId="0F365B10" w14:textId="77777777" w:rsidR="00713D03" w:rsidRDefault="00713D03">
            <w:pPr>
              <w:jc w:val="center"/>
              <w:rPr>
                <w:bCs/>
                <w:sz w:val="22"/>
                <w:szCs w:val="22"/>
              </w:rPr>
            </w:pPr>
          </w:p>
        </w:tc>
        <w:tc>
          <w:tcPr>
            <w:tcW w:w="453" w:type="dxa"/>
            <w:tcBorders>
              <w:top w:val="nil"/>
              <w:left w:val="nil"/>
              <w:bottom w:val="single" w:sz="4" w:space="0" w:color="auto"/>
              <w:right w:val="single" w:sz="4" w:space="0" w:color="auto"/>
            </w:tcBorders>
            <w:shd w:val="clear" w:color="auto" w:fill="auto"/>
            <w:vAlign w:val="center"/>
          </w:tcPr>
          <w:p w14:paraId="33504044" w14:textId="77777777" w:rsidR="00713D03" w:rsidRDefault="00713D03">
            <w:pPr>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14:paraId="28BE472C" w14:textId="77777777" w:rsidR="00713D03" w:rsidRDefault="00713D03">
            <w:pPr>
              <w:jc w:val="center"/>
              <w:rPr>
                <w:bCs/>
                <w:sz w:val="22"/>
                <w:szCs w:val="22"/>
              </w:rPr>
            </w:pPr>
          </w:p>
        </w:tc>
        <w:tc>
          <w:tcPr>
            <w:tcW w:w="571" w:type="dxa"/>
            <w:tcBorders>
              <w:top w:val="nil"/>
              <w:left w:val="nil"/>
              <w:bottom w:val="single" w:sz="4" w:space="0" w:color="auto"/>
              <w:right w:val="single" w:sz="4" w:space="0" w:color="auto"/>
            </w:tcBorders>
            <w:shd w:val="clear" w:color="auto" w:fill="auto"/>
            <w:vAlign w:val="center"/>
          </w:tcPr>
          <w:p w14:paraId="26BD2DFD" w14:textId="77777777" w:rsidR="00713D03" w:rsidRDefault="00713D03">
            <w:pPr>
              <w:jc w:val="center"/>
              <w:rPr>
                <w:bCs/>
                <w:sz w:val="22"/>
                <w:szCs w:val="22"/>
              </w:rPr>
            </w:pPr>
          </w:p>
        </w:tc>
        <w:tc>
          <w:tcPr>
            <w:tcW w:w="850" w:type="dxa"/>
            <w:tcBorders>
              <w:top w:val="nil"/>
              <w:left w:val="nil"/>
              <w:bottom w:val="single" w:sz="4" w:space="0" w:color="auto"/>
              <w:right w:val="single" w:sz="4" w:space="0" w:color="auto"/>
            </w:tcBorders>
            <w:shd w:val="clear" w:color="auto" w:fill="auto"/>
            <w:vAlign w:val="bottom"/>
          </w:tcPr>
          <w:p w14:paraId="429A15EE" w14:textId="77777777" w:rsidR="00713D03" w:rsidRDefault="00713D03">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14:paraId="2C482F31" w14:textId="77777777" w:rsidR="00713D03" w:rsidRDefault="00713D03">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bottom"/>
          </w:tcPr>
          <w:p w14:paraId="68473B92" w14:textId="77777777" w:rsidR="00713D03" w:rsidRDefault="00713D03">
            <w:pPr>
              <w:jc w:val="center"/>
              <w:rPr>
                <w:bCs/>
                <w:sz w:val="22"/>
                <w:szCs w:val="22"/>
              </w:rPr>
            </w:pPr>
          </w:p>
        </w:tc>
        <w:tc>
          <w:tcPr>
            <w:tcW w:w="1218" w:type="dxa"/>
            <w:tcBorders>
              <w:top w:val="nil"/>
              <w:left w:val="nil"/>
              <w:bottom w:val="single" w:sz="4" w:space="0" w:color="auto"/>
              <w:right w:val="single" w:sz="4" w:space="0" w:color="auto"/>
            </w:tcBorders>
          </w:tcPr>
          <w:p w14:paraId="0FC548E7" w14:textId="77777777" w:rsidR="00713D03" w:rsidRDefault="00713D03">
            <w:pPr>
              <w:jc w:val="center"/>
              <w:rPr>
                <w:bCs/>
                <w:sz w:val="22"/>
                <w:szCs w:val="22"/>
              </w:rPr>
            </w:pPr>
          </w:p>
        </w:tc>
      </w:tr>
      <w:tr w:rsidR="00713D03" w14:paraId="4E4FC83A" w14:textId="77777777">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414BCA45" w14:textId="77777777" w:rsidR="00713D03" w:rsidRDefault="00713D03">
            <w:pPr>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14:paraId="139B88F1" w14:textId="77777777" w:rsidR="00713D03" w:rsidRDefault="00713D03">
            <w:pPr>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14:paraId="50E15127" w14:textId="77777777" w:rsidR="00713D03" w:rsidRDefault="00713D03">
            <w:pPr>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14:paraId="6EF32992" w14:textId="77777777" w:rsidR="00713D03" w:rsidRDefault="00713D03">
            <w:pPr>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14:paraId="018EAF2B" w14:textId="77777777" w:rsidR="00713D03" w:rsidRDefault="00713D03">
            <w:pPr>
              <w:jc w:val="center"/>
              <w:rPr>
                <w:bCs/>
                <w:sz w:val="22"/>
                <w:szCs w:val="22"/>
              </w:rPr>
            </w:pPr>
          </w:p>
        </w:tc>
        <w:tc>
          <w:tcPr>
            <w:tcW w:w="815" w:type="dxa"/>
            <w:tcBorders>
              <w:top w:val="nil"/>
              <w:left w:val="nil"/>
              <w:bottom w:val="single" w:sz="4" w:space="0" w:color="auto"/>
              <w:right w:val="single" w:sz="4" w:space="0" w:color="auto"/>
            </w:tcBorders>
            <w:shd w:val="clear" w:color="000000" w:fill="FFFFFF"/>
            <w:vAlign w:val="center"/>
          </w:tcPr>
          <w:p w14:paraId="59E2B21A" w14:textId="77777777" w:rsidR="00713D03" w:rsidRDefault="00713D03">
            <w:pPr>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14:paraId="68D77319" w14:textId="77777777" w:rsidR="00713D03" w:rsidRDefault="00713D03">
            <w:pPr>
              <w:jc w:val="center"/>
              <w:rPr>
                <w:bCs/>
                <w:sz w:val="22"/>
                <w:szCs w:val="22"/>
              </w:rPr>
            </w:pPr>
          </w:p>
        </w:tc>
        <w:tc>
          <w:tcPr>
            <w:tcW w:w="575" w:type="dxa"/>
            <w:tcBorders>
              <w:top w:val="nil"/>
              <w:left w:val="nil"/>
              <w:bottom w:val="single" w:sz="4" w:space="0" w:color="auto"/>
              <w:right w:val="single" w:sz="4" w:space="0" w:color="auto"/>
            </w:tcBorders>
            <w:shd w:val="clear" w:color="auto" w:fill="auto"/>
            <w:vAlign w:val="center"/>
          </w:tcPr>
          <w:p w14:paraId="2C6781B7" w14:textId="77777777" w:rsidR="00713D03" w:rsidRDefault="00341B59">
            <w:pPr>
              <w:jc w:val="center"/>
              <w:rPr>
                <w:bCs/>
                <w:sz w:val="22"/>
                <w:szCs w:val="22"/>
              </w:rPr>
            </w:pPr>
            <w:r>
              <w:rPr>
                <w:bCs/>
                <w:sz w:val="22"/>
                <w:szCs w:val="22"/>
              </w:rPr>
              <w:t>1.1.1</w:t>
            </w:r>
          </w:p>
        </w:tc>
        <w:tc>
          <w:tcPr>
            <w:tcW w:w="362" w:type="dxa"/>
            <w:tcBorders>
              <w:top w:val="nil"/>
              <w:left w:val="nil"/>
              <w:bottom w:val="single" w:sz="4" w:space="0" w:color="auto"/>
              <w:right w:val="single" w:sz="4" w:space="0" w:color="auto"/>
            </w:tcBorders>
            <w:shd w:val="clear" w:color="auto" w:fill="auto"/>
            <w:vAlign w:val="center"/>
          </w:tcPr>
          <w:p w14:paraId="19E81815" w14:textId="77777777" w:rsidR="00713D03" w:rsidRDefault="00713D03">
            <w:pPr>
              <w:jc w:val="center"/>
              <w:rPr>
                <w:bCs/>
                <w:sz w:val="22"/>
                <w:szCs w:val="22"/>
              </w:rPr>
            </w:pPr>
          </w:p>
        </w:tc>
        <w:tc>
          <w:tcPr>
            <w:tcW w:w="453" w:type="dxa"/>
            <w:tcBorders>
              <w:top w:val="nil"/>
              <w:left w:val="nil"/>
              <w:bottom w:val="single" w:sz="4" w:space="0" w:color="auto"/>
              <w:right w:val="single" w:sz="4" w:space="0" w:color="auto"/>
            </w:tcBorders>
            <w:shd w:val="clear" w:color="auto" w:fill="auto"/>
            <w:vAlign w:val="center"/>
          </w:tcPr>
          <w:p w14:paraId="77F0A5DB" w14:textId="77777777" w:rsidR="00713D03" w:rsidRDefault="00713D03">
            <w:pPr>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14:paraId="6617C6A8" w14:textId="77777777" w:rsidR="00713D03" w:rsidRDefault="00713D03">
            <w:pPr>
              <w:jc w:val="center"/>
              <w:rPr>
                <w:bCs/>
                <w:sz w:val="22"/>
                <w:szCs w:val="22"/>
              </w:rPr>
            </w:pPr>
          </w:p>
        </w:tc>
        <w:tc>
          <w:tcPr>
            <w:tcW w:w="571" w:type="dxa"/>
            <w:tcBorders>
              <w:top w:val="nil"/>
              <w:left w:val="nil"/>
              <w:bottom w:val="single" w:sz="4" w:space="0" w:color="auto"/>
              <w:right w:val="single" w:sz="4" w:space="0" w:color="auto"/>
            </w:tcBorders>
            <w:shd w:val="clear" w:color="auto" w:fill="auto"/>
            <w:vAlign w:val="center"/>
          </w:tcPr>
          <w:p w14:paraId="392CFDDD" w14:textId="77777777" w:rsidR="00713D03" w:rsidRDefault="00713D03">
            <w:pPr>
              <w:jc w:val="center"/>
              <w:rPr>
                <w:bCs/>
                <w:sz w:val="22"/>
                <w:szCs w:val="22"/>
              </w:rPr>
            </w:pPr>
          </w:p>
        </w:tc>
        <w:tc>
          <w:tcPr>
            <w:tcW w:w="850" w:type="dxa"/>
            <w:tcBorders>
              <w:top w:val="nil"/>
              <w:left w:val="nil"/>
              <w:bottom w:val="single" w:sz="4" w:space="0" w:color="auto"/>
              <w:right w:val="single" w:sz="4" w:space="0" w:color="auto"/>
            </w:tcBorders>
            <w:shd w:val="clear" w:color="auto" w:fill="auto"/>
            <w:vAlign w:val="bottom"/>
          </w:tcPr>
          <w:p w14:paraId="0E13D12B" w14:textId="77777777" w:rsidR="00713D03" w:rsidRDefault="00713D03">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14:paraId="294C15D8" w14:textId="77777777" w:rsidR="00713D03" w:rsidRDefault="00713D03">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bottom"/>
          </w:tcPr>
          <w:p w14:paraId="66EED449" w14:textId="77777777" w:rsidR="00713D03" w:rsidRDefault="00713D03">
            <w:pPr>
              <w:jc w:val="center"/>
              <w:rPr>
                <w:bCs/>
                <w:sz w:val="22"/>
                <w:szCs w:val="22"/>
              </w:rPr>
            </w:pPr>
          </w:p>
        </w:tc>
        <w:tc>
          <w:tcPr>
            <w:tcW w:w="1218" w:type="dxa"/>
            <w:tcBorders>
              <w:top w:val="nil"/>
              <w:left w:val="nil"/>
              <w:bottom w:val="single" w:sz="4" w:space="0" w:color="auto"/>
              <w:right w:val="single" w:sz="4" w:space="0" w:color="auto"/>
            </w:tcBorders>
          </w:tcPr>
          <w:p w14:paraId="7352E608" w14:textId="77777777" w:rsidR="00713D03" w:rsidRDefault="00713D03">
            <w:pPr>
              <w:jc w:val="center"/>
              <w:rPr>
                <w:bCs/>
                <w:sz w:val="22"/>
                <w:szCs w:val="22"/>
              </w:rPr>
            </w:pPr>
          </w:p>
        </w:tc>
      </w:tr>
      <w:tr w:rsidR="00713D03" w14:paraId="04EA9904" w14:textId="77777777">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65C134B5" w14:textId="77777777" w:rsidR="00713D03" w:rsidRDefault="00713D03">
            <w:pPr>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14:paraId="400FE336" w14:textId="77777777" w:rsidR="00713D03" w:rsidRDefault="00713D03">
            <w:pPr>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14:paraId="3C8C7831" w14:textId="77777777" w:rsidR="00713D03" w:rsidRDefault="00713D03">
            <w:pPr>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14:paraId="73EBC704" w14:textId="77777777" w:rsidR="00713D03" w:rsidRDefault="00713D03">
            <w:pPr>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14:paraId="373ECEC7" w14:textId="77777777" w:rsidR="00713D03" w:rsidRDefault="00713D03">
            <w:pPr>
              <w:jc w:val="center"/>
              <w:rPr>
                <w:bCs/>
                <w:sz w:val="22"/>
                <w:szCs w:val="22"/>
              </w:rPr>
            </w:pPr>
          </w:p>
        </w:tc>
        <w:tc>
          <w:tcPr>
            <w:tcW w:w="815" w:type="dxa"/>
            <w:tcBorders>
              <w:top w:val="nil"/>
              <w:left w:val="nil"/>
              <w:bottom w:val="single" w:sz="4" w:space="0" w:color="auto"/>
              <w:right w:val="single" w:sz="4" w:space="0" w:color="auto"/>
            </w:tcBorders>
            <w:shd w:val="clear" w:color="000000" w:fill="FFFFFF"/>
            <w:vAlign w:val="center"/>
          </w:tcPr>
          <w:p w14:paraId="7F8F788A" w14:textId="77777777" w:rsidR="00713D03" w:rsidRDefault="00713D03">
            <w:pPr>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14:paraId="3E103494" w14:textId="77777777" w:rsidR="00713D03" w:rsidRDefault="00713D03">
            <w:pPr>
              <w:jc w:val="center"/>
              <w:rPr>
                <w:bCs/>
                <w:sz w:val="22"/>
                <w:szCs w:val="22"/>
              </w:rPr>
            </w:pPr>
          </w:p>
        </w:tc>
        <w:tc>
          <w:tcPr>
            <w:tcW w:w="575" w:type="dxa"/>
            <w:tcBorders>
              <w:top w:val="nil"/>
              <w:left w:val="nil"/>
              <w:bottom w:val="single" w:sz="4" w:space="0" w:color="auto"/>
              <w:right w:val="single" w:sz="4" w:space="0" w:color="auto"/>
            </w:tcBorders>
            <w:shd w:val="clear" w:color="auto" w:fill="auto"/>
            <w:vAlign w:val="center"/>
          </w:tcPr>
          <w:p w14:paraId="0EBDE1B8" w14:textId="77777777" w:rsidR="00713D03" w:rsidRDefault="00341B59">
            <w:pPr>
              <w:jc w:val="center"/>
              <w:rPr>
                <w:bCs/>
                <w:sz w:val="22"/>
                <w:szCs w:val="22"/>
              </w:rPr>
            </w:pPr>
            <w:r>
              <w:rPr>
                <w:bCs/>
                <w:sz w:val="22"/>
                <w:szCs w:val="22"/>
              </w:rPr>
              <w:t>1.1.2</w:t>
            </w:r>
          </w:p>
        </w:tc>
        <w:tc>
          <w:tcPr>
            <w:tcW w:w="362" w:type="dxa"/>
            <w:tcBorders>
              <w:top w:val="nil"/>
              <w:left w:val="nil"/>
              <w:bottom w:val="single" w:sz="4" w:space="0" w:color="auto"/>
              <w:right w:val="single" w:sz="4" w:space="0" w:color="auto"/>
            </w:tcBorders>
            <w:shd w:val="clear" w:color="auto" w:fill="auto"/>
            <w:vAlign w:val="center"/>
          </w:tcPr>
          <w:p w14:paraId="2588FC0E" w14:textId="77777777" w:rsidR="00713D03" w:rsidRDefault="00713D03">
            <w:pPr>
              <w:jc w:val="center"/>
              <w:rPr>
                <w:bCs/>
                <w:sz w:val="22"/>
                <w:szCs w:val="22"/>
              </w:rPr>
            </w:pPr>
          </w:p>
        </w:tc>
        <w:tc>
          <w:tcPr>
            <w:tcW w:w="453" w:type="dxa"/>
            <w:tcBorders>
              <w:top w:val="nil"/>
              <w:left w:val="nil"/>
              <w:bottom w:val="single" w:sz="4" w:space="0" w:color="auto"/>
              <w:right w:val="single" w:sz="4" w:space="0" w:color="auto"/>
            </w:tcBorders>
            <w:shd w:val="clear" w:color="auto" w:fill="auto"/>
            <w:vAlign w:val="center"/>
          </w:tcPr>
          <w:p w14:paraId="133A5F02" w14:textId="77777777" w:rsidR="00713D03" w:rsidRDefault="00713D03">
            <w:pPr>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14:paraId="415B92DD" w14:textId="77777777" w:rsidR="00713D03" w:rsidRDefault="00713D03">
            <w:pPr>
              <w:jc w:val="center"/>
              <w:rPr>
                <w:bCs/>
                <w:sz w:val="22"/>
                <w:szCs w:val="22"/>
              </w:rPr>
            </w:pPr>
          </w:p>
        </w:tc>
        <w:tc>
          <w:tcPr>
            <w:tcW w:w="571" w:type="dxa"/>
            <w:tcBorders>
              <w:top w:val="nil"/>
              <w:left w:val="nil"/>
              <w:bottom w:val="single" w:sz="4" w:space="0" w:color="auto"/>
              <w:right w:val="single" w:sz="4" w:space="0" w:color="auto"/>
            </w:tcBorders>
            <w:shd w:val="clear" w:color="auto" w:fill="auto"/>
            <w:vAlign w:val="center"/>
          </w:tcPr>
          <w:p w14:paraId="711DF888" w14:textId="77777777" w:rsidR="00713D03" w:rsidRDefault="00713D03">
            <w:pPr>
              <w:jc w:val="center"/>
              <w:rPr>
                <w:bCs/>
                <w:sz w:val="22"/>
                <w:szCs w:val="22"/>
              </w:rPr>
            </w:pPr>
          </w:p>
        </w:tc>
        <w:tc>
          <w:tcPr>
            <w:tcW w:w="850" w:type="dxa"/>
            <w:tcBorders>
              <w:top w:val="nil"/>
              <w:left w:val="nil"/>
              <w:bottom w:val="single" w:sz="4" w:space="0" w:color="auto"/>
              <w:right w:val="single" w:sz="4" w:space="0" w:color="auto"/>
            </w:tcBorders>
            <w:shd w:val="clear" w:color="auto" w:fill="auto"/>
            <w:vAlign w:val="bottom"/>
          </w:tcPr>
          <w:p w14:paraId="25D467DA" w14:textId="77777777" w:rsidR="00713D03" w:rsidRDefault="00713D03">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14:paraId="60A0E624" w14:textId="77777777" w:rsidR="00713D03" w:rsidRDefault="00713D03">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bottom"/>
          </w:tcPr>
          <w:p w14:paraId="17A9EC04" w14:textId="77777777" w:rsidR="00713D03" w:rsidRDefault="00713D03">
            <w:pPr>
              <w:jc w:val="center"/>
              <w:rPr>
                <w:bCs/>
                <w:sz w:val="22"/>
                <w:szCs w:val="22"/>
              </w:rPr>
            </w:pPr>
          </w:p>
        </w:tc>
        <w:tc>
          <w:tcPr>
            <w:tcW w:w="1218" w:type="dxa"/>
            <w:tcBorders>
              <w:top w:val="nil"/>
              <w:left w:val="nil"/>
              <w:bottom w:val="single" w:sz="4" w:space="0" w:color="auto"/>
              <w:right w:val="single" w:sz="4" w:space="0" w:color="auto"/>
            </w:tcBorders>
          </w:tcPr>
          <w:p w14:paraId="6CD00F5F" w14:textId="77777777" w:rsidR="00713D03" w:rsidRDefault="00713D03">
            <w:pPr>
              <w:jc w:val="center"/>
              <w:rPr>
                <w:bCs/>
                <w:sz w:val="22"/>
                <w:szCs w:val="22"/>
              </w:rPr>
            </w:pPr>
          </w:p>
        </w:tc>
      </w:tr>
      <w:tr w:rsidR="00713D03" w14:paraId="18D6327F" w14:textId="77777777">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36FCD857" w14:textId="77777777" w:rsidR="00713D03" w:rsidRDefault="00713D03">
            <w:pPr>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14:paraId="1D0449B0" w14:textId="77777777" w:rsidR="00713D03" w:rsidRDefault="00713D03">
            <w:pPr>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14:paraId="488BB4BC" w14:textId="77777777" w:rsidR="00713D03" w:rsidRDefault="00713D03">
            <w:pPr>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14:paraId="32A17B4C" w14:textId="77777777" w:rsidR="00713D03" w:rsidRDefault="00713D03">
            <w:pPr>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14:paraId="7803D4C5" w14:textId="77777777" w:rsidR="00713D03" w:rsidRDefault="00713D03">
            <w:pPr>
              <w:jc w:val="center"/>
              <w:rPr>
                <w:bCs/>
                <w:sz w:val="22"/>
                <w:szCs w:val="22"/>
              </w:rPr>
            </w:pPr>
          </w:p>
        </w:tc>
        <w:tc>
          <w:tcPr>
            <w:tcW w:w="815" w:type="dxa"/>
            <w:tcBorders>
              <w:top w:val="nil"/>
              <w:left w:val="nil"/>
              <w:bottom w:val="single" w:sz="4" w:space="0" w:color="auto"/>
              <w:right w:val="single" w:sz="4" w:space="0" w:color="auto"/>
            </w:tcBorders>
            <w:shd w:val="clear" w:color="000000" w:fill="FFFFFF"/>
            <w:vAlign w:val="center"/>
          </w:tcPr>
          <w:p w14:paraId="46067251" w14:textId="77777777" w:rsidR="00713D03" w:rsidRDefault="00713D03">
            <w:pPr>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14:paraId="005C64DF" w14:textId="77777777" w:rsidR="00713D03" w:rsidRDefault="00713D03">
            <w:pPr>
              <w:jc w:val="center"/>
              <w:rPr>
                <w:bCs/>
                <w:sz w:val="22"/>
                <w:szCs w:val="22"/>
              </w:rPr>
            </w:pPr>
          </w:p>
        </w:tc>
        <w:tc>
          <w:tcPr>
            <w:tcW w:w="575" w:type="dxa"/>
            <w:tcBorders>
              <w:top w:val="nil"/>
              <w:left w:val="nil"/>
              <w:bottom w:val="single" w:sz="4" w:space="0" w:color="auto"/>
              <w:right w:val="single" w:sz="4" w:space="0" w:color="auto"/>
            </w:tcBorders>
            <w:shd w:val="clear" w:color="auto" w:fill="auto"/>
            <w:vAlign w:val="center"/>
          </w:tcPr>
          <w:p w14:paraId="73967183" w14:textId="77777777" w:rsidR="00713D03" w:rsidRDefault="00341B59">
            <w:pPr>
              <w:jc w:val="center"/>
              <w:rPr>
                <w:bCs/>
                <w:sz w:val="22"/>
                <w:szCs w:val="22"/>
              </w:rPr>
            </w:pPr>
            <w:r>
              <w:rPr>
                <w:bCs/>
                <w:sz w:val="22"/>
                <w:szCs w:val="22"/>
              </w:rPr>
              <w:t>1.1.3</w:t>
            </w:r>
          </w:p>
        </w:tc>
        <w:tc>
          <w:tcPr>
            <w:tcW w:w="362" w:type="dxa"/>
            <w:tcBorders>
              <w:top w:val="nil"/>
              <w:left w:val="nil"/>
              <w:bottom w:val="single" w:sz="4" w:space="0" w:color="auto"/>
              <w:right w:val="single" w:sz="4" w:space="0" w:color="auto"/>
            </w:tcBorders>
            <w:shd w:val="clear" w:color="auto" w:fill="auto"/>
            <w:vAlign w:val="center"/>
          </w:tcPr>
          <w:p w14:paraId="6D8D98C3" w14:textId="77777777" w:rsidR="00713D03" w:rsidRDefault="00713D03">
            <w:pPr>
              <w:jc w:val="center"/>
              <w:rPr>
                <w:bCs/>
                <w:sz w:val="22"/>
                <w:szCs w:val="22"/>
              </w:rPr>
            </w:pPr>
          </w:p>
        </w:tc>
        <w:tc>
          <w:tcPr>
            <w:tcW w:w="453" w:type="dxa"/>
            <w:tcBorders>
              <w:top w:val="nil"/>
              <w:left w:val="nil"/>
              <w:bottom w:val="single" w:sz="4" w:space="0" w:color="auto"/>
              <w:right w:val="single" w:sz="4" w:space="0" w:color="auto"/>
            </w:tcBorders>
            <w:shd w:val="clear" w:color="auto" w:fill="auto"/>
            <w:vAlign w:val="center"/>
          </w:tcPr>
          <w:p w14:paraId="6C2A67E6" w14:textId="77777777" w:rsidR="00713D03" w:rsidRDefault="00713D03">
            <w:pPr>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14:paraId="31E0D486" w14:textId="77777777" w:rsidR="00713D03" w:rsidRDefault="00713D03">
            <w:pPr>
              <w:jc w:val="center"/>
              <w:rPr>
                <w:bCs/>
                <w:sz w:val="22"/>
                <w:szCs w:val="22"/>
              </w:rPr>
            </w:pPr>
          </w:p>
        </w:tc>
        <w:tc>
          <w:tcPr>
            <w:tcW w:w="571" w:type="dxa"/>
            <w:tcBorders>
              <w:top w:val="nil"/>
              <w:left w:val="nil"/>
              <w:bottom w:val="single" w:sz="4" w:space="0" w:color="auto"/>
              <w:right w:val="single" w:sz="4" w:space="0" w:color="auto"/>
            </w:tcBorders>
            <w:shd w:val="clear" w:color="auto" w:fill="auto"/>
            <w:vAlign w:val="center"/>
          </w:tcPr>
          <w:p w14:paraId="1945D6CC" w14:textId="77777777" w:rsidR="00713D03" w:rsidRDefault="00713D03">
            <w:pPr>
              <w:jc w:val="center"/>
              <w:rPr>
                <w:bCs/>
                <w:sz w:val="22"/>
                <w:szCs w:val="22"/>
              </w:rPr>
            </w:pPr>
          </w:p>
        </w:tc>
        <w:tc>
          <w:tcPr>
            <w:tcW w:w="850" w:type="dxa"/>
            <w:tcBorders>
              <w:top w:val="nil"/>
              <w:left w:val="nil"/>
              <w:bottom w:val="single" w:sz="4" w:space="0" w:color="auto"/>
              <w:right w:val="single" w:sz="4" w:space="0" w:color="auto"/>
            </w:tcBorders>
            <w:shd w:val="clear" w:color="auto" w:fill="auto"/>
            <w:vAlign w:val="bottom"/>
          </w:tcPr>
          <w:p w14:paraId="274E19D7" w14:textId="77777777" w:rsidR="00713D03" w:rsidRDefault="00713D03">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14:paraId="7A421CC0" w14:textId="77777777" w:rsidR="00713D03" w:rsidRDefault="00713D03">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bottom"/>
          </w:tcPr>
          <w:p w14:paraId="5555F52C" w14:textId="77777777" w:rsidR="00713D03" w:rsidRDefault="00713D03">
            <w:pPr>
              <w:jc w:val="center"/>
              <w:rPr>
                <w:bCs/>
                <w:sz w:val="22"/>
                <w:szCs w:val="22"/>
              </w:rPr>
            </w:pPr>
          </w:p>
        </w:tc>
        <w:tc>
          <w:tcPr>
            <w:tcW w:w="1218" w:type="dxa"/>
            <w:tcBorders>
              <w:top w:val="nil"/>
              <w:left w:val="nil"/>
              <w:bottom w:val="single" w:sz="4" w:space="0" w:color="auto"/>
              <w:right w:val="single" w:sz="4" w:space="0" w:color="auto"/>
            </w:tcBorders>
          </w:tcPr>
          <w:p w14:paraId="5DAB89E6" w14:textId="77777777" w:rsidR="00713D03" w:rsidRDefault="00713D03">
            <w:pPr>
              <w:jc w:val="center"/>
              <w:rPr>
                <w:bCs/>
                <w:sz w:val="22"/>
                <w:szCs w:val="22"/>
              </w:rPr>
            </w:pPr>
          </w:p>
        </w:tc>
      </w:tr>
      <w:tr w:rsidR="00713D03" w14:paraId="02A67B16" w14:textId="77777777">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6C5BE1DD" w14:textId="77777777" w:rsidR="00713D03" w:rsidRDefault="00713D03">
            <w:pPr>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14:paraId="1BF4D02D" w14:textId="77777777" w:rsidR="00713D03" w:rsidRDefault="00713D03">
            <w:pPr>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14:paraId="19E30F9D" w14:textId="77777777" w:rsidR="00713D03" w:rsidRDefault="00713D03">
            <w:pPr>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14:paraId="36DAB587" w14:textId="77777777" w:rsidR="00713D03" w:rsidRDefault="00713D03">
            <w:pPr>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14:paraId="7F72DE6C" w14:textId="77777777" w:rsidR="00713D03" w:rsidRDefault="00713D03">
            <w:pPr>
              <w:jc w:val="center"/>
              <w:rPr>
                <w:bCs/>
                <w:sz w:val="22"/>
                <w:szCs w:val="22"/>
              </w:rPr>
            </w:pPr>
          </w:p>
        </w:tc>
        <w:tc>
          <w:tcPr>
            <w:tcW w:w="815" w:type="dxa"/>
            <w:tcBorders>
              <w:top w:val="nil"/>
              <w:left w:val="nil"/>
              <w:bottom w:val="single" w:sz="4" w:space="0" w:color="auto"/>
              <w:right w:val="single" w:sz="4" w:space="0" w:color="auto"/>
            </w:tcBorders>
            <w:shd w:val="clear" w:color="000000" w:fill="FFFFFF"/>
            <w:vAlign w:val="center"/>
          </w:tcPr>
          <w:p w14:paraId="74CBC207" w14:textId="77777777" w:rsidR="00713D03" w:rsidRDefault="00713D03">
            <w:pPr>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14:paraId="47DF7CDB" w14:textId="77777777" w:rsidR="00713D03" w:rsidRDefault="00713D03">
            <w:pPr>
              <w:jc w:val="center"/>
              <w:rPr>
                <w:bCs/>
                <w:sz w:val="22"/>
                <w:szCs w:val="22"/>
              </w:rPr>
            </w:pPr>
          </w:p>
        </w:tc>
        <w:tc>
          <w:tcPr>
            <w:tcW w:w="575" w:type="dxa"/>
            <w:tcBorders>
              <w:top w:val="nil"/>
              <w:left w:val="nil"/>
              <w:bottom w:val="single" w:sz="4" w:space="0" w:color="auto"/>
              <w:right w:val="single" w:sz="4" w:space="0" w:color="auto"/>
            </w:tcBorders>
            <w:shd w:val="clear" w:color="auto" w:fill="auto"/>
            <w:vAlign w:val="center"/>
          </w:tcPr>
          <w:p w14:paraId="63C5B034" w14:textId="77777777" w:rsidR="00713D03" w:rsidRDefault="00341B59">
            <w:pPr>
              <w:jc w:val="center"/>
              <w:rPr>
                <w:bCs/>
                <w:sz w:val="22"/>
                <w:szCs w:val="22"/>
              </w:rPr>
            </w:pPr>
            <w:r>
              <w:rPr>
                <w:bCs/>
                <w:sz w:val="22"/>
                <w:szCs w:val="22"/>
              </w:rPr>
              <w:t>1.1.3.1</w:t>
            </w:r>
          </w:p>
        </w:tc>
        <w:tc>
          <w:tcPr>
            <w:tcW w:w="362" w:type="dxa"/>
            <w:tcBorders>
              <w:top w:val="nil"/>
              <w:left w:val="nil"/>
              <w:bottom w:val="single" w:sz="4" w:space="0" w:color="auto"/>
              <w:right w:val="single" w:sz="4" w:space="0" w:color="auto"/>
            </w:tcBorders>
            <w:shd w:val="clear" w:color="auto" w:fill="auto"/>
            <w:vAlign w:val="center"/>
          </w:tcPr>
          <w:p w14:paraId="3205A225" w14:textId="77777777" w:rsidR="00713D03" w:rsidRDefault="00713D03">
            <w:pPr>
              <w:jc w:val="center"/>
              <w:rPr>
                <w:bCs/>
                <w:sz w:val="22"/>
                <w:szCs w:val="22"/>
              </w:rPr>
            </w:pPr>
          </w:p>
        </w:tc>
        <w:tc>
          <w:tcPr>
            <w:tcW w:w="453" w:type="dxa"/>
            <w:tcBorders>
              <w:top w:val="nil"/>
              <w:left w:val="nil"/>
              <w:bottom w:val="single" w:sz="4" w:space="0" w:color="auto"/>
              <w:right w:val="single" w:sz="4" w:space="0" w:color="auto"/>
            </w:tcBorders>
            <w:shd w:val="clear" w:color="auto" w:fill="auto"/>
            <w:vAlign w:val="center"/>
          </w:tcPr>
          <w:p w14:paraId="1D2A2475" w14:textId="77777777" w:rsidR="00713D03" w:rsidRDefault="00713D03">
            <w:pPr>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14:paraId="74C56D20" w14:textId="77777777" w:rsidR="00713D03" w:rsidRDefault="00713D03">
            <w:pPr>
              <w:jc w:val="center"/>
              <w:rPr>
                <w:bCs/>
                <w:sz w:val="22"/>
                <w:szCs w:val="22"/>
              </w:rPr>
            </w:pPr>
          </w:p>
        </w:tc>
        <w:tc>
          <w:tcPr>
            <w:tcW w:w="571" w:type="dxa"/>
            <w:tcBorders>
              <w:top w:val="nil"/>
              <w:left w:val="nil"/>
              <w:bottom w:val="single" w:sz="4" w:space="0" w:color="auto"/>
              <w:right w:val="single" w:sz="4" w:space="0" w:color="auto"/>
            </w:tcBorders>
            <w:shd w:val="clear" w:color="auto" w:fill="auto"/>
            <w:vAlign w:val="center"/>
          </w:tcPr>
          <w:p w14:paraId="54F84F8C" w14:textId="77777777" w:rsidR="00713D03" w:rsidRDefault="00713D03">
            <w:pPr>
              <w:jc w:val="center"/>
              <w:rPr>
                <w:bCs/>
                <w:sz w:val="22"/>
                <w:szCs w:val="22"/>
              </w:rPr>
            </w:pPr>
          </w:p>
        </w:tc>
        <w:tc>
          <w:tcPr>
            <w:tcW w:w="850" w:type="dxa"/>
            <w:tcBorders>
              <w:top w:val="nil"/>
              <w:left w:val="nil"/>
              <w:bottom w:val="single" w:sz="4" w:space="0" w:color="auto"/>
              <w:right w:val="single" w:sz="4" w:space="0" w:color="auto"/>
            </w:tcBorders>
            <w:shd w:val="clear" w:color="auto" w:fill="auto"/>
            <w:vAlign w:val="bottom"/>
          </w:tcPr>
          <w:p w14:paraId="55108F7D" w14:textId="77777777" w:rsidR="00713D03" w:rsidRDefault="00713D03">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14:paraId="775DA23F" w14:textId="77777777" w:rsidR="00713D03" w:rsidRDefault="00713D03">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bottom"/>
          </w:tcPr>
          <w:p w14:paraId="5E26440B" w14:textId="77777777" w:rsidR="00713D03" w:rsidRDefault="00713D03">
            <w:pPr>
              <w:jc w:val="center"/>
              <w:rPr>
                <w:bCs/>
                <w:sz w:val="22"/>
                <w:szCs w:val="22"/>
              </w:rPr>
            </w:pPr>
          </w:p>
        </w:tc>
        <w:tc>
          <w:tcPr>
            <w:tcW w:w="1218" w:type="dxa"/>
            <w:tcBorders>
              <w:top w:val="nil"/>
              <w:left w:val="nil"/>
              <w:bottom w:val="single" w:sz="4" w:space="0" w:color="auto"/>
              <w:right w:val="single" w:sz="4" w:space="0" w:color="auto"/>
            </w:tcBorders>
          </w:tcPr>
          <w:p w14:paraId="7D0D4F41" w14:textId="77777777" w:rsidR="00713D03" w:rsidRDefault="00713D03">
            <w:pPr>
              <w:jc w:val="center"/>
              <w:rPr>
                <w:bCs/>
                <w:sz w:val="22"/>
                <w:szCs w:val="22"/>
              </w:rPr>
            </w:pPr>
          </w:p>
        </w:tc>
      </w:tr>
      <w:tr w:rsidR="00713D03" w14:paraId="2603E90E" w14:textId="77777777">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14:paraId="47CCA1E1" w14:textId="77777777" w:rsidR="00713D03" w:rsidRDefault="00713D03">
            <w:pPr>
              <w:jc w:val="center"/>
              <w:rPr>
                <w:bCs/>
                <w:sz w:val="22"/>
                <w:szCs w:val="22"/>
              </w:rPr>
            </w:pPr>
          </w:p>
        </w:tc>
        <w:tc>
          <w:tcPr>
            <w:tcW w:w="369" w:type="dxa"/>
            <w:tcBorders>
              <w:top w:val="nil"/>
              <w:left w:val="nil"/>
              <w:bottom w:val="single" w:sz="4" w:space="0" w:color="000000"/>
              <w:right w:val="single" w:sz="4" w:space="0" w:color="auto"/>
            </w:tcBorders>
            <w:shd w:val="clear" w:color="000000" w:fill="FFFFFF"/>
            <w:vAlign w:val="center"/>
          </w:tcPr>
          <w:p w14:paraId="106B18FF" w14:textId="77777777" w:rsidR="00713D03" w:rsidRDefault="00713D03">
            <w:pPr>
              <w:jc w:val="center"/>
              <w:rPr>
                <w:bCs/>
                <w:sz w:val="22"/>
                <w:szCs w:val="22"/>
              </w:rPr>
            </w:pPr>
          </w:p>
        </w:tc>
        <w:tc>
          <w:tcPr>
            <w:tcW w:w="368" w:type="dxa"/>
            <w:tcBorders>
              <w:top w:val="nil"/>
              <w:left w:val="nil"/>
              <w:bottom w:val="single" w:sz="4" w:space="0" w:color="000000"/>
              <w:right w:val="single" w:sz="4" w:space="0" w:color="auto"/>
            </w:tcBorders>
            <w:shd w:val="clear" w:color="000000" w:fill="FFFFFF"/>
            <w:vAlign w:val="center"/>
          </w:tcPr>
          <w:p w14:paraId="77AABA76" w14:textId="77777777" w:rsidR="00713D03" w:rsidRDefault="00713D03">
            <w:pPr>
              <w:jc w:val="center"/>
              <w:rPr>
                <w:bCs/>
                <w:sz w:val="22"/>
                <w:szCs w:val="22"/>
              </w:rPr>
            </w:pPr>
          </w:p>
        </w:tc>
        <w:tc>
          <w:tcPr>
            <w:tcW w:w="740" w:type="dxa"/>
            <w:tcBorders>
              <w:top w:val="nil"/>
              <w:left w:val="nil"/>
              <w:bottom w:val="single" w:sz="4" w:space="0" w:color="000000"/>
              <w:right w:val="single" w:sz="4" w:space="0" w:color="auto"/>
            </w:tcBorders>
            <w:shd w:val="clear" w:color="000000" w:fill="FFFFFF"/>
            <w:vAlign w:val="center"/>
          </w:tcPr>
          <w:p w14:paraId="6BC03A2C" w14:textId="77777777" w:rsidR="00713D03" w:rsidRDefault="00713D03">
            <w:pPr>
              <w:jc w:val="center"/>
              <w:rPr>
                <w:bCs/>
                <w:sz w:val="22"/>
                <w:szCs w:val="22"/>
              </w:rPr>
            </w:pPr>
          </w:p>
        </w:tc>
        <w:tc>
          <w:tcPr>
            <w:tcW w:w="575" w:type="dxa"/>
            <w:tcBorders>
              <w:top w:val="nil"/>
              <w:left w:val="nil"/>
              <w:bottom w:val="single" w:sz="4" w:space="0" w:color="000000"/>
              <w:right w:val="single" w:sz="4" w:space="0" w:color="auto"/>
            </w:tcBorders>
            <w:shd w:val="clear" w:color="000000" w:fill="FFFFFF"/>
            <w:vAlign w:val="center"/>
          </w:tcPr>
          <w:p w14:paraId="4884AD2F" w14:textId="77777777" w:rsidR="00713D03" w:rsidRDefault="00713D03">
            <w:pPr>
              <w:jc w:val="center"/>
              <w:rPr>
                <w:bCs/>
                <w:sz w:val="22"/>
                <w:szCs w:val="22"/>
              </w:rPr>
            </w:pPr>
          </w:p>
        </w:tc>
        <w:tc>
          <w:tcPr>
            <w:tcW w:w="815" w:type="dxa"/>
            <w:tcBorders>
              <w:top w:val="nil"/>
              <w:left w:val="nil"/>
              <w:bottom w:val="single" w:sz="4" w:space="0" w:color="000000"/>
              <w:right w:val="single" w:sz="4" w:space="0" w:color="auto"/>
            </w:tcBorders>
            <w:shd w:val="clear" w:color="000000" w:fill="FFFFFF"/>
            <w:vAlign w:val="center"/>
          </w:tcPr>
          <w:p w14:paraId="24F4C003" w14:textId="77777777" w:rsidR="00713D03" w:rsidRDefault="00713D03">
            <w:pPr>
              <w:jc w:val="center"/>
              <w:rPr>
                <w:bCs/>
                <w:sz w:val="22"/>
                <w:szCs w:val="22"/>
              </w:rPr>
            </w:pPr>
          </w:p>
        </w:tc>
        <w:tc>
          <w:tcPr>
            <w:tcW w:w="819" w:type="dxa"/>
            <w:tcBorders>
              <w:top w:val="nil"/>
              <w:left w:val="nil"/>
              <w:bottom w:val="single" w:sz="4" w:space="0" w:color="000000"/>
              <w:right w:val="single" w:sz="4" w:space="0" w:color="auto"/>
            </w:tcBorders>
            <w:shd w:val="clear" w:color="000000" w:fill="FFFFFF"/>
            <w:vAlign w:val="center"/>
          </w:tcPr>
          <w:p w14:paraId="5C77080F" w14:textId="77777777" w:rsidR="00713D03" w:rsidRDefault="00713D03">
            <w:pPr>
              <w:jc w:val="center"/>
              <w:rPr>
                <w:bCs/>
                <w:sz w:val="22"/>
                <w:szCs w:val="22"/>
              </w:rPr>
            </w:pPr>
          </w:p>
        </w:tc>
        <w:tc>
          <w:tcPr>
            <w:tcW w:w="575" w:type="dxa"/>
            <w:tcBorders>
              <w:top w:val="nil"/>
              <w:left w:val="nil"/>
              <w:bottom w:val="single" w:sz="4" w:space="0" w:color="000000"/>
              <w:right w:val="single" w:sz="4" w:space="0" w:color="auto"/>
            </w:tcBorders>
            <w:shd w:val="clear" w:color="auto" w:fill="auto"/>
            <w:vAlign w:val="center"/>
          </w:tcPr>
          <w:p w14:paraId="5D7D008A" w14:textId="77777777" w:rsidR="00713D03" w:rsidRDefault="00341B59">
            <w:pPr>
              <w:jc w:val="center"/>
              <w:rPr>
                <w:bCs/>
                <w:sz w:val="22"/>
                <w:szCs w:val="22"/>
              </w:rPr>
            </w:pPr>
            <w:r>
              <w:rPr>
                <w:bCs/>
                <w:sz w:val="22"/>
                <w:szCs w:val="22"/>
              </w:rPr>
              <w:t>1.1.3.2</w:t>
            </w:r>
          </w:p>
        </w:tc>
        <w:tc>
          <w:tcPr>
            <w:tcW w:w="362" w:type="dxa"/>
            <w:tcBorders>
              <w:top w:val="nil"/>
              <w:left w:val="nil"/>
              <w:bottom w:val="single" w:sz="4" w:space="0" w:color="000000"/>
              <w:right w:val="single" w:sz="4" w:space="0" w:color="auto"/>
            </w:tcBorders>
            <w:shd w:val="clear" w:color="auto" w:fill="auto"/>
            <w:vAlign w:val="center"/>
          </w:tcPr>
          <w:p w14:paraId="1F8A86DA" w14:textId="77777777" w:rsidR="00713D03" w:rsidRDefault="00713D03">
            <w:pPr>
              <w:jc w:val="center"/>
              <w:rPr>
                <w:bCs/>
                <w:sz w:val="22"/>
                <w:szCs w:val="22"/>
              </w:rPr>
            </w:pPr>
          </w:p>
        </w:tc>
        <w:tc>
          <w:tcPr>
            <w:tcW w:w="453" w:type="dxa"/>
            <w:tcBorders>
              <w:top w:val="nil"/>
              <w:left w:val="nil"/>
              <w:bottom w:val="single" w:sz="4" w:space="0" w:color="000000"/>
              <w:right w:val="single" w:sz="4" w:space="0" w:color="auto"/>
            </w:tcBorders>
            <w:shd w:val="clear" w:color="auto" w:fill="auto"/>
            <w:vAlign w:val="center"/>
          </w:tcPr>
          <w:p w14:paraId="20640F12" w14:textId="77777777" w:rsidR="00713D03" w:rsidRDefault="00713D03">
            <w:pPr>
              <w:jc w:val="center"/>
              <w:rPr>
                <w:bCs/>
                <w:sz w:val="22"/>
                <w:szCs w:val="22"/>
              </w:rPr>
            </w:pPr>
          </w:p>
        </w:tc>
        <w:tc>
          <w:tcPr>
            <w:tcW w:w="580" w:type="dxa"/>
            <w:tcBorders>
              <w:top w:val="nil"/>
              <w:left w:val="nil"/>
              <w:bottom w:val="single" w:sz="4" w:space="0" w:color="000000"/>
              <w:right w:val="single" w:sz="4" w:space="0" w:color="auto"/>
            </w:tcBorders>
            <w:shd w:val="clear" w:color="auto" w:fill="auto"/>
            <w:vAlign w:val="center"/>
          </w:tcPr>
          <w:p w14:paraId="39A2F005" w14:textId="77777777" w:rsidR="00713D03" w:rsidRDefault="00713D03">
            <w:pPr>
              <w:jc w:val="center"/>
              <w:rPr>
                <w:bCs/>
                <w:sz w:val="22"/>
                <w:szCs w:val="22"/>
              </w:rPr>
            </w:pPr>
          </w:p>
        </w:tc>
        <w:tc>
          <w:tcPr>
            <w:tcW w:w="571" w:type="dxa"/>
            <w:tcBorders>
              <w:top w:val="nil"/>
              <w:left w:val="nil"/>
              <w:bottom w:val="single" w:sz="4" w:space="0" w:color="000000"/>
              <w:right w:val="single" w:sz="4" w:space="0" w:color="auto"/>
            </w:tcBorders>
            <w:shd w:val="clear" w:color="auto" w:fill="auto"/>
            <w:vAlign w:val="center"/>
          </w:tcPr>
          <w:p w14:paraId="3ADEB86C" w14:textId="77777777" w:rsidR="00713D03" w:rsidRDefault="00713D03">
            <w:pPr>
              <w:jc w:val="center"/>
              <w:rPr>
                <w:bCs/>
                <w:sz w:val="22"/>
                <w:szCs w:val="22"/>
              </w:rPr>
            </w:pPr>
          </w:p>
        </w:tc>
        <w:tc>
          <w:tcPr>
            <w:tcW w:w="850" w:type="dxa"/>
            <w:tcBorders>
              <w:top w:val="nil"/>
              <w:left w:val="nil"/>
              <w:bottom w:val="single" w:sz="4" w:space="0" w:color="000000"/>
              <w:right w:val="single" w:sz="4" w:space="0" w:color="auto"/>
            </w:tcBorders>
            <w:shd w:val="clear" w:color="auto" w:fill="auto"/>
            <w:vAlign w:val="bottom"/>
          </w:tcPr>
          <w:p w14:paraId="0D55E174" w14:textId="77777777" w:rsidR="00713D03" w:rsidRDefault="00713D03">
            <w:pPr>
              <w:jc w:val="center"/>
              <w:rPr>
                <w:bCs/>
                <w:sz w:val="22"/>
                <w:szCs w:val="22"/>
              </w:rPr>
            </w:pPr>
          </w:p>
        </w:tc>
        <w:tc>
          <w:tcPr>
            <w:tcW w:w="709" w:type="dxa"/>
            <w:tcBorders>
              <w:top w:val="nil"/>
              <w:left w:val="nil"/>
              <w:bottom w:val="single" w:sz="4" w:space="0" w:color="000000"/>
              <w:right w:val="single" w:sz="4" w:space="0" w:color="auto"/>
            </w:tcBorders>
            <w:shd w:val="clear" w:color="auto" w:fill="auto"/>
            <w:vAlign w:val="center"/>
          </w:tcPr>
          <w:p w14:paraId="32B6C6EE" w14:textId="77777777" w:rsidR="00713D03" w:rsidRDefault="00713D03">
            <w:pPr>
              <w:jc w:val="center"/>
              <w:rPr>
                <w:bCs/>
                <w:sz w:val="22"/>
                <w:szCs w:val="22"/>
              </w:rPr>
            </w:pPr>
          </w:p>
        </w:tc>
        <w:tc>
          <w:tcPr>
            <w:tcW w:w="709" w:type="dxa"/>
            <w:tcBorders>
              <w:top w:val="nil"/>
              <w:left w:val="nil"/>
              <w:bottom w:val="single" w:sz="4" w:space="0" w:color="000000"/>
              <w:right w:val="single" w:sz="4" w:space="0" w:color="auto"/>
            </w:tcBorders>
            <w:shd w:val="clear" w:color="auto" w:fill="auto"/>
            <w:vAlign w:val="bottom"/>
          </w:tcPr>
          <w:p w14:paraId="28FA5D3F" w14:textId="77777777" w:rsidR="00713D03" w:rsidRDefault="00713D03">
            <w:pPr>
              <w:jc w:val="center"/>
              <w:rPr>
                <w:bCs/>
                <w:sz w:val="22"/>
                <w:szCs w:val="22"/>
              </w:rPr>
            </w:pPr>
          </w:p>
        </w:tc>
        <w:tc>
          <w:tcPr>
            <w:tcW w:w="1218" w:type="dxa"/>
            <w:tcBorders>
              <w:top w:val="nil"/>
              <w:left w:val="nil"/>
              <w:bottom w:val="single" w:sz="4" w:space="0" w:color="000000"/>
              <w:right w:val="single" w:sz="4" w:space="0" w:color="auto"/>
            </w:tcBorders>
          </w:tcPr>
          <w:p w14:paraId="27D809FD" w14:textId="77777777" w:rsidR="00713D03" w:rsidRDefault="00713D03">
            <w:pPr>
              <w:jc w:val="center"/>
              <w:rPr>
                <w:bCs/>
                <w:sz w:val="22"/>
                <w:szCs w:val="22"/>
              </w:rPr>
            </w:pPr>
          </w:p>
        </w:tc>
      </w:tr>
      <w:tr w:rsidR="00713D03" w14:paraId="7E5F03E1" w14:textId="77777777">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F109620" w14:textId="77777777" w:rsidR="00713D03" w:rsidRDefault="00713D03">
            <w:pPr>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3A5C33E0" w14:textId="77777777" w:rsidR="00713D03" w:rsidRDefault="00713D03">
            <w:pPr>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E3EE1BA" w14:textId="77777777" w:rsidR="00713D03" w:rsidRDefault="00713D03">
            <w:pPr>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4D66961B"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73995542" w14:textId="77777777" w:rsidR="00713D03" w:rsidRDefault="00713D03">
            <w:pPr>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5C68C1CE" w14:textId="77777777" w:rsidR="00713D03" w:rsidRDefault="00713D03">
            <w:pPr>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39DFED5A"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EA176A7" w14:textId="77777777" w:rsidR="00713D03" w:rsidRDefault="00341B59">
            <w:pPr>
              <w:jc w:val="center"/>
              <w:rPr>
                <w:bCs/>
                <w:sz w:val="22"/>
                <w:szCs w:val="22"/>
              </w:rPr>
            </w:pPr>
            <w:r>
              <w:rPr>
                <w:bCs/>
                <w:sz w:val="22"/>
                <w:szCs w:val="22"/>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7351C027" w14:textId="77777777" w:rsidR="00713D03" w:rsidRDefault="00713D03">
            <w:pPr>
              <w:jc w:val="center"/>
              <w:rPr>
                <w:bCs/>
                <w:sz w:val="22"/>
                <w:szCs w:val="22"/>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2245900E" w14:textId="77777777" w:rsidR="00713D03" w:rsidRDefault="00713D03">
            <w:pPr>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1B43489" w14:textId="77777777" w:rsidR="00713D03" w:rsidRDefault="00713D03">
            <w:pPr>
              <w:jc w:val="center"/>
              <w:rPr>
                <w:bCs/>
                <w:sz w:val="22"/>
                <w:szCs w:val="22"/>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59506899" w14:textId="77777777" w:rsidR="00713D03" w:rsidRDefault="00713D03">
            <w:pPr>
              <w:jc w:val="center"/>
              <w:rPr>
                <w:bCs/>
                <w:sz w:val="22"/>
                <w:szCs w:val="22"/>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CC9A6F2"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F168B4C"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EEAC656" w14:textId="77777777" w:rsidR="00713D03" w:rsidRDefault="00713D03">
            <w:pPr>
              <w:jc w:val="center"/>
              <w:rPr>
                <w:bCs/>
                <w:sz w:val="22"/>
                <w:szCs w:val="22"/>
              </w:rPr>
            </w:pPr>
          </w:p>
        </w:tc>
        <w:tc>
          <w:tcPr>
            <w:tcW w:w="1218" w:type="dxa"/>
            <w:tcBorders>
              <w:top w:val="single" w:sz="4" w:space="0" w:color="000000"/>
              <w:left w:val="nil"/>
              <w:bottom w:val="single" w:sz="4" w:space="0" w:color="000000"/>
              <w:right w:val="single" w:sz="4" w:space="0" w:color="auto"/>
            </w:tcBorders>
          </w:tcPr>
          <w:p w14:paraId="0FC7C862" w14:textId="77777777" w:rsidR="00713D03" w:rsidRDefault="00713D03">
            <w:pPr>
              <w:jc w:val="center"/>
              <w:rPr>
                <w:bCs/>
                <w:sz w:val="22"/>
                <w:szCs w:val="22"/>
              </w:rPr>
            </w:pPr>
          </w:p>
        </w:tc>
      </w:tr>
      <w:tr w:rsidR="00713D03" w14:paraId="5E836594" w14:textId="77777777">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E24DC5B" w14:textId="77777777" w:rsidR="00713D03" w:rsidRDefault="00713D03">
            <w:pPr>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07264E3A" w14:textId="77777777" w:rsidR="00713D03" w:rsidRDefault="00713D03">
            <w:pPr>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6393BF44" w14:textId="77777777" w:rsidR="00713D03" w:rsidRDefault="00713D03">
            <w:pPr>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361D7662"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23536FE9" w14:textId="77777777" w:rsidR="00713D03" w:rsidRDefault="00713D03">
            <w:pPr>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52F8FD1C" w14:textId="77777777" w:rsidR="00713D03" w:rsidRDefault="00713D03">
            <w:pPr>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3512EF3E"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270EFB9" w14:textId="77777777" w:rsidR="00713D03" w:rsidRDefault="00341B59">
            <w:pPr>
              <w:jc w:val="center"/>
              <w:rPr>
                <w:bCs/>
                <w:sz w:val="22"/>
                <w:szCs w:val="22"/>
              </w:rPr>
            </w:pPr>
            <w:r>
              <w:rPr>
                <w:bCs/>
                <w:sz w:val="22"/>
                <w:szCs w:val="22"/>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1A949A6" w14:textId="77777777" w:rsidR="00713D03" w:rsidRDefault="00713D03">
            <w:pPr>
              <w:jc w:val="center"/>
              <w:rPr>
                <w:bCs/>
                <w:sz w:val="22"/>
                <w:szCs w:val="22"/>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67B3D0C" w14:textId="77777777" w:rsidR="00713D03" w:rsidRDefault="00713D03">
            <w:pPr>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0E1C3BD" w14:textId="77777777" w:rsidR="00713D03" w:rsidRDefault="00713D03">
            <w:pPr>
              <w:jc w:val="center"/>
              <w:rPr>
                <w:bCs/>
                <w:sz w:val="22"/>
                <w:szCs w:val="22"/>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01EDCFC" w14:textId="77777777" w:rsidR="00713D03" w:rsidRDefault="00713D03">
            <w:pPr>
              <w:jc w:val="center"/>
              <w:rPr>
                <w:bCs/>
                <w:sz w:val="22"/>
                <w:szCs w:val="22"/>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B1099A5"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6E33C1C"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0685F10A" w14:textId="77777777" w:rsidR="00713D03" w:rsidRDefault="00713D03">
            <w:pPr>
              <w:jc w:val="center"/>
              <w:rPr>
                <w:bCs/>
                <w:sz w:val="22"/>
                <w:szCs w:val="22"/>
              </w:rPr>
            </w:pPr>
          </w:p>
        </w:tc>
        <w:tc>
          <w:tcPr>
            <w:tcW w:w="1218" w:type="dxa"/>
            <w:tcBorders>
              <w:top w:val="single" w:sz="4" w:space="0" w:color="000000"/>
              <w:left w:val="nil"/>
              <w:bottom w:val="single" w:sz="4" w:space="0" w:color="000000"/>
              <w:right w:val="single" w:sz="4" w:space="0" w:color="auto"/>
            </w:tcBorders>
          </w:tcPr>
          <w:p w14:paraId="5B7CD1A4" w14:textId="77777777" w:rsidR="00713D03" w:rsidRDefault="00713D03">
            <w:pPr>
              <w:jc w:val="center"/>
              <w:rPr>
                <w:bCs/>
                <w:sz w:val="22"/>
                <w:szCs w:val="22"/>
              </w:rPr>
            </w:pPr>
          </w:p>
        </w:tc>
      </w:tr>
      <w:tr w:rsidR="00713D03" w14:paraId="064E0BDD" w14:textId="77777777">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1DCD945" w14:textId="77777777" w:rsidR="00713D03" w:rsidRDefault="00713D03">
            <w:pPr>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40882B98" w14:textId="77777777" w:rsidR="00713D03" w:rsidRDefault="00713D03">
            <w:pPr>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2FD460D" w14:textId="77777777" w:rsidR="00713D03" w:rsidRDefault="00713D03">
            <w:pPr>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097546C7"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732902E7" w14:textId="77777777" w:rsidR="00713D03" w:rsidRDefault="00713D03">
            <w:pPr>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0761441E" w14:textId="77777777" w:rsidR="00713D03" w:rsidRDefault="00713D03">
            <w:pPr>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397EF177"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6022F68" w14:textId="77777777" w:rsidR="00713D03" w:rsidRDefault="00341B59">
            <w:pPr>
              <w:jc w:val="center"/>
              <w:rPr>
                <w:bCs/>
                <w:sz w:val="22"/>
                <w:szCs w:val="22"/>
              </w:rPr>
            </w:pPr>
            <w:r>
              <w:rPr>
                <w:bCs/>
                <w:sz w:val="22"/>
                <w:szCs w:val="22"/>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CE18612" w14:textId="77777777" w:rsidR="00713D03" w:rsidRDefault="00713D03">
            <w:pPr>
              <w:jc w:val="center"/>
              <w:rPr>
                <w:bCs/>
                <w:sz w:val="22"/>
                <w:szCs w:val="22"/>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62E1197C" w14:textId="77777777" w:rsidR="00713D03" w:rsidRDefault="00713D03">
            <w:pPr>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09B85AE" w14:textId="77777777" w:rsidR="00713D03" w:rsidRDefault="00713D03">
            <w:pPr>
              <w:jc w:val="center"/>
              <w:rPr>
                <w:bCs/>
                <w:sz w:val="22"/>
                <w:szCs w:val="22"/>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9646A09" w14:textId="77777777" w:rsidR="00713D03" w:rsidRDefault="00713D03">
            <w:pPr>
              <w:jc w:val="center"/>
              <w:rPr>
                <w:bCs/>
                <w:sz w:val="22"/>
                <w:szCs w:val="22"/>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3C449EA1"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866BA5"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2DC54A9" w14:textId="77777777" w:rsidR="00713D03" w:rsidRDefault="00713D03">
            <w:pPr>
              <w:jc w:val="center"/>
              <w:rPr>
                <w:bCs/>
                <w:sz w:val="22"/>
                <w:szCs w:val="22"/>
              </w:rPr>
            </w:pPr>
          </w:p>
        </w:tc>
        <w:tc>
          <w:tcPr>
            <w:tcW w:w="1218" w:type="dxa"/>
            <w:tcBorders>
              <w:top w:val="single" w:sz="4" w:space="0" w:color="000000"/>
              <w:left w:val="nil"/>
              <w:bottom w:val="single" w:sz="4" w:space="0" w:color="000000"/>
              <w:right w:val="single" w:sz="4" w:space="0" w:color="auto"/>
            </w:tcBorders>
          </w:tcPr>
          <w:p w14:paraId="69A8A851" w14:textId="77777777" w:rsidR="00713D03" w:rsidRDefault="00713D03">
            <w:pPr>
              <w:jc w:val="center"/>
              <w:rPr>
                <w:bCs/>
                <w:sz w:val="22"/>
                <w:szCs w:val="22"/>
              </w:rPr>
            </w:pPr>
          </w:p>
        </w:tc>
      </w:tr>
      <w:tr w:rsidR="00713D03" w14:paraId="7675F889" w14:textId="77777777">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29C7FE" w14:textId="77777777" w:rsidR="00713D03" w:rsidRDefault="00713D03">
            <w:pPr>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0CEA49A5" w14:textId="77777777" w:rsidR="00713D03" w:rsidRDefault="00713D03">
            <w:pPr>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131807DA" w14:textId="77777777" w:rsidR="00713D03" w:rsidRDefault="00713D03">
            <w:pPr>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1BF1DF8F"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291A2E9E" w14:textId="77777777" w:rsidR="00713D03" w:rsidRDefault="00713D03">
            <w:pPr>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6C7B29AE" w14:textId="77777777" w:rsidR="00713D03" w:rsidRDefault="00713D03">
            <w:pPr>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BFAE096"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7286B561" w14:textId="77777777" w:rsidR="00713D03" w:rsidRDefault="00341B59">
            <w:pPr>
              <w:jc w:val="center"/>
              <w:rPr>
                <w:bCs/>
                <w:sz w:val="22"/>
                <w:szCs w:val="22"/>
              </w:rPr>
            </w:pPr>
            <w:r>
              <w:rPr>
                <w:bCs/>
                <w:sz w:val="22"/>
                <w:szCs w:val="22"/>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4E930BE" w14:textId="77777777" w:rsidR="00713D03" w:rsidRDefault="00713D03">
            <w:pPr>
              <w:jc w:val="center"/>
              <w:rPr>
                <w:bCs/>
                <w:sz w:val="22"/>
                <w:szCs w:val="22"/>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0FFAF14" w14:textId="77777777" w:rsidR="00713D03" w:rsidRDefault="00713D03">
            <w:pPr>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1BEC8C1A" w14:textId="77777777" w:rsidR="00713D03" w:rsidRDefault="00713D03">
            <w:pPr>
              <w:jc w:val="center"/>
              <w:rPr>
                <w:bCs/>
                <w:sz w:val="22"/>
                <w:szCs w:val="22"/>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5CC78268" w14:textId="77777777" w:rsidR="00713D03" w:rsidRDefault="00713D03">
            <w:pPr>
              <w:jc w:val="center"/>
              <w:rPr>
                <w:bCs/>
                <w:sz w:val="22"/>
                <w:szCs w:val="22"/>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CE2BC20"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580A7D"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99748C8" w14:textId="77777777" w:rsidR="00713D03" w:rsidRDefault="00713D03">
            <w:pPr>
              <w:jc w:val="center"/>
              <w:rPr>
                <w:bCs/>
                <w:sz w:val="22"/>
                <w:szCs w:val="22"/>
              </w:rPr>
            </w:pPr>
          </w:p>
        </w:tc>
        <w:tc>
          <w:tcPr>
            <w:tcW w:w="1218" w:type="dxa"/>
            <w:tcBorders>
              <w:top w:val="single" w:sz="4" w:space="0" w:color="000000"/>
              <w:left w:val="nil"/>
              <w:bottom w:val="single" w:sz="4" w:space="0" w:color="000000"/>
              <w:right w:val="single" w:sz="4" w:space="0" w:color="auto"/>
            </w:tcBorders>
          </w:tcPr>
          <w:p w14:paraId="7BD005A8" w14:textId="77777777" w:rsidR="00713D03" w:rsidRDefault="00713D03">
            <w:pPr>
              <w:jc w:val="center"/>
              <w:rPr>
                <w:bCs/>
                <w:sz w:val="22"/>
                <w:szCs w:val="22"/>
              </w:rPr>
            </w:pPr>
          </w:p>
        </w:tc>
      </w:tr>
      <w:tr w:rsidR="00713D03" w14:paraId="34DDDA87" w14:textId="77777777">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6CC9F60" w14:textId="77777777" w:rsidR="00713D03" w:rsidRDefault="00713D03">
            <w:pPr>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130AE63E" w14:textId="77777777" w:rsidR="00713D03" w:rsidRDefault="00713D03">
            <w:pPr>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42F8D20" w14:textId="77777777" w:rsidR="00713D03" w:rsidRDefault="00713D03">
            <w:pPr>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4F45CBBB"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43A5AD3C" w14:textId="77777777" w:rsidR="00713D03" w:rsidRDefault="00713D03">
            <w:pPr>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45F3AAA4" w14:textId="77777777" w:rsidR="00713D03" w:rsidRDefault="00713D03">
            <w:pPr>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2FE6393C"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E2E7C9A" w14:textId="77777777" w:rsidR="00713D03" w:rsidRDefault="00341B59">
            <w:pPr>
              <w:jc w:val="center"/>
              <w:rPr>
                <w:bCs/>
                <w:sz w:val="22"/>
                <w:szCs w:val="22"/>
              </w:rPr>
            </w:pPr>
            <w:r>
              <w:rPr>
                <w:bCs/>
                <w:sz w:val="22"/>
                <w:szCs w:val="22"/>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86EF690" w14:textId="77777777" w:rsidR="00713D03" w:rsidRDefault="00713D03">
            <w:pPr>
              <w:jc w:val="center"/>
              <w:rPr>
                <w:bCs/>
                <w:sz w:val="22"/>
                <w:szCs w:val="22"/>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63F5CB40" w14:textId="77777777" w:rsidR="00713D03" w:rsidRDefault="00713D03">
            <w:pPr>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7834764" w14:textId="77777777" w:rsidR="00713D03" w:rsidRDefault="00713D03">
            <w:pPr>
              <w:jc w:val="center"/>
              <w:rPr>
                <w:bCs/>
                <w:sz w:val="22"/>
                <w:szCs w:val="22"/>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256ABCF" w14:textId="77777777" w:rsidR="00713D03" w:rsidRDefault="00713D03">
            <w:pPr>
              <w:jc w:val="center"/>
              <w:rPr>
                <w:bCs/>
                <w:sz w:val="22"/>
                <w:szCs w:val="22"/>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209EDEE"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1F9931D"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E8D763C" w14:textId="77777777" w:rsidR="00713D03" w:rsidRDefault="00713D03">
            <w:pPr>
              <w:jc w:val="center"/>
              <w:rPr>
                <w:bCs/>
                <w:sz w:val="22"/>
                <w:szCs w:val="22"/>
              </w:rPr>
            </w:pPr>
          </w:p>
        </w:tc>
        <w:tc>
          <w:tcPr>
            <w:tcW w:w="1218" w:type="dxa"/>
            <w:tcBorders>
              <w:top w:val="single" w:sz="4" w:space="0" w:color="000000"/>
              <w:left w:val="nil"/>
              <w:bottom w:val="single" w:sz="4" w:space="0" w:color="000000"/>
              <w:right w:val="single" w:sz="4" w:space="0" w:color="auto"/>
            </w:tcBorders>
          </w:tcPr>
          <w:p w14:paraId="03FDA634" w14:textId="77777777" w:rsidR="00713D03" w:rsidRDefault="00713D03">
            <w:pPr>
              <w:jc w:val="center"/>
              <w:rPr>
                <w:bCs/>
                <w:sz w:val="22"/>
                <w:szCs w:val="22"/>
              </w:rPr>
            </w:pPr>
          </w:p>
        </w:tc>
      </w:tr>
      <w:tr w:rsidR="00713D03" w14:paraId="4C93608E" w14:textId="77777777">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E154B61" w14:textId="77777777" w:rsidR="00713D03" w:rsidRDefault="00713D03">
            <w:pPr>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51F99603" w14:textId="77777777" w:rsidR="00713D03" w:rsidRDefault="00713D03">
            <w:pPr>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6EFCDFC2" w14:textId="77777777" w:rsidR="00713D03" w:rsidRDefault="00713D03">
            <w:pPr>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7620FA2D"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6A2A9558" w14:textId="77777777" w:rsidR="00713D03" w:rsidRDefault="00713D03">
            <w:pPr>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7EB03AB0" w14:textId="77777777" w:rsidR="00713D03" w:rsidRDefault="00713D03">
            <w:pPr>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9C87D74"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B81AD60" w14:textId="77777777" w:rsidR="00713D03" w:rsidRDefault="00341B59">
            <w:pPr>
              <w:jc w:val="center"/>
              <w:rPr>
                <w:bCs/>
                <w:sz w:val="22"/>
                <w:szCs w:val="22"/>
              </w:rPr>
            </w:pPr>
            <w:r>
              <w:rPr>
                <w:bCs/>
                <w:sz w:val="22"/>
                <w:szCs w:val="22"/>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8E4F45F" w14:textId="77777777" w:rsidR="00713D03" w:rsidRDefault="00713D03">
            <w:pPr>
              <w:jc w:val="center"/>
              <w:rPr>
                <w:bCs/>
                <w:sz w:val="22"/>
                <w:szCs w:val="22"/>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27FB8B3" w14:textId="77777777" w:rsidR="00713D03" w:rsidRDefault="00713D03">
            <w:pPr>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8DDA337" w14:textId="77777777" w:rsidR="00713D03" w:rsidRDefault="00713D03">
            <w:pPr>
              <w:jc w:val="center"/>
              <w:rPr>
                <w:bCs/>
                <w:sz w:val="22"/>
                <w:szCs w:val="22"/>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59CB35F1" w14:textId="77777777" w:rsidR="00713D03" w:rsidRDefault="00713D03">
            <w:pPr>
              <w:jc w:val="center"/>
              <w:rPr>
                <w:bCs/>
                <w:sz w:val="22"/>
                <w:szCs w:val="22"/>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3E14AE5"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503260E"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4D7D261" w14:textId="77777777" w:rsidR="00713D03" w:rsidRDefault="00713D03">
            <w:pPr>
              <w:jc w:val="center"/>
              <w:rPr>
                <w:bCs/>
                <w:sz w:val="22"/>
                <w:szCs w:val="22"/>
              </w:rPr>
            </w:pPr>
          </w:p>
        </w:tc>
        <w:tc>
          <w:tcPr>
            <w:tcW w:w="1218" w:type="dxa"/>
            <w:tcBorders>
              <w:top w:val="single" w:sz="4" w:space="0" w:color="000000"/>
              <w:left w:val="nil"/>
              <w:bottom w:val="single" w:sz="4" w:space="0" w:color="000000"/>
              <w:right w:val="single" w:sz="4" w:space="0" w:color="auto"/>
            </w:tcBorders>
          </w:tcPr>
          <w:p w14:paraId="16AED7A4" w14:textId="77777777" w:rsidR="00713D03" w:rsidRDefault="00713D03">
            <w:pPr>
              <w:jc w:val="center"/>
              <w:rPr>
                <w:bCs/>
                <w:sz w:val="22"/>
                <w:szCs w:val="22"/>
              </w:rPr>
            </w:pPr>
          </w:p>
        </w:tc>
      </w:tr>
      <w:tr w:rsidR="00713D03" w14:paraId="5632E3AA" w14:textId="77777777">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CEC0758" w14:textId="77777777" w:rsidR="00713D03" w:rsidRDefault="00713D03">
            <w:pPr>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15E29A0E" w14:textId="77777777" w:rsidR="00713D03" w:rsidRDefault="00713D03">
            <w:pPr>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13CD1D2" w14:textId="77777777" w:rsidR="00713D03" w:rsidRDefault="00713D03">
            <w:pPr>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054A2AC0"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0956C9D7" w14:textId="77777777" w:rsidR="00713D03" w:rsidRDefault="00713D03">
            <w:pPr>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6189F886" w14:textId="77777777" w:rsidR="00713D03" w:rsidRDefault="00713D03">
            <w:pPr>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05100819"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3134B46" w14:textId="77777777" w:rsidR="00713D03" w:rsidRDefault="00341B59">
            <w:pPr>
              <w:jc w:val="center"/>
              <w:rPr>
                <w:bCs/>
                <w:sz w:val="22"/>
                <w:szCs w:val="22"/>
              </w:rPr>
            </w:pPr>
            <w:r>
              <w:rPr>
                <w:bCs/>
                <w:sz w:val="22"/>
                <w:szCs w:val="22"/>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63B8C01" w14:textId="77777777" w:rsidR="00713D03" w:rsidRDefault="00713D03">
            <w:pPr>
              <w:jc w:val="center"/>
              <w:rPr>
                <w:bCs/>
                <w:sz w:val="22"/>
                <w:szCs w:val="22"/>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576D874" w14:textId="77777777" w:rsidR="00713D03" w:rsidRDefault="00713D03">
            <w:pPr>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4B5ACF07" w14:textId="77777777" w:rsidR="00713D03" w:rsidRDefault="00713D03">
            <w:pPr>
              <w:jc w:val="center"/>
              <w:rPr>
                <w:bCs/>
                <w:sz w:val="22"/>
                <w:szCs w:val="22"/>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5C5272A" w14:textId="77777777" w:rsidR="00713D03" w:rsidRDefault="00713D03">
            <w:pPr>
              <w:jc w:val="center"/>
              <w:rPr>
                <w:bCs/>
                <w:sz w:val="22"/>
                <w:szCs w:val="22"/>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277C7E7B"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6E0CF0D9"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0180AF92" w14:textId="77777777" w:rsidR="00713D03" w:rsidRDefault="00713D03">
            <w:pPr>
              <w:jc w:val="center"/>
              <w:rPr>
                <w:bCs/>
                <w:sz w:val="22"/>
                <w:szCs w:val="22"/>
              </w:rPr>
            </w:pPr>
          </w:p>
        </w:tc>
        <w:tc>
          <w:tcPr>
            <w:tcW w:w="1218" w:type="dxa"/>
            <w:tcBorders>
              <w:top w:val="single" w:sz="4" w:space="0" w:color="000000"/>
              <w:left w:val="nil"/>
              <w:bottom w:val="single" w:sz="4" w:space="0" w:color="000000"/>
              <w:right w:val="single" w:sz="4" w:space="0" w:color="auto"/>
            </w:tcBorders>
          </w:tcPr>
          <w:p w14:paraId="40DC1588" w14:textId="77777777" w:rsidR="00713D03" w:rsidRDefault="00713D03">
            <w:pPr>
              <w:jc w:val="center"/>
              <w:rPr>
                <w:bCs/>
                <w:sz w:val="22"/>
                <w:szCs w:val="22"/>
              </w:rPr>
            </w:pPr>
          </w:p>
        </w:tc>
      </w:tr>
      <w:tr w:rsidR="00713D03" w14:paraId="4DC04B23" w14:textId="77777777">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954CD37" w14:textId="77777777" w:rsidR="00713D03" w:rsidRDefault="00713D03">
            <w:pPr>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4551BCBA" w14:textId="77777777" w:rsidR="00713D03" w:rsidRDefault="00713D03">
            <w:pPr>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6BC20E40" w14:textId="77777777" w:rsidR="00713D03" w:rsidRDefault="00713D03">
            <w:pPr>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0EA98F8F"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19F5206B" w14:textId="77777777" w:rsidR="00713D03" w:rsidRDefault="00713D03">
            <w:pPr>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6BE95693" w14:textId="77777777" w:rsidR="00713D03" w:rsidRDefault="00713D03">
            <w:pPr>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1AB3DF6" w14:textId="77777777" w:rsidR="00713D03" w:rsidRDefault="00713D03">
            <w:pPr>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174EA3F" w14:textId="77777777" w:rsidR="00713D03" w:rsidRDefault="00341B59">
            <w:pPr>
              <w:jc w:val="center"/>
              <w:rPr>
                <w:bCs/>
                <w:sz w:val="22"/>
                <w:szCs w:val="22"/>
              </w:rPr>
            </w:pPr>
            <w:r>
              <w:rPr>
                <w:bCs/>
                <w:sz w:val="22"/>
                <w:szCs w:val="22"/>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0D4B51AD" w14:textId="77777777" w:rsidR="00713D03" w:rsidRDefault="00713D03">
            <w:pPr>
              <w:jc w:val="center"/>
              <w:rPr>
                <w:bCs/>
                <w:sz w:val="22"/>
                <w:szCs w:val="22"/>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1D8904B6" w14:textId="77777777" w:rsidR="00713D03" w:rsidRDefault="00713D03">
            <w:pPr>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C8669B3" w14:textId="77777777" w:rsidR="00713D03" w:rsidRDefault="00713D03">
            <w:pPr>
              <w:jc w:val="center"/>
              <w:rPr>
                <w:bCs/>
                <w:sz w:val="22"/>
                <w:szCs w:val="22"/>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B91B89E" w14:textId="77777777" w:rsidR="00713D03" w:rsidRDefault="00713D03">
            <w:pPr>
              <w:jc w:val="center"/>
              <w:rPr>
                <w:bCs/>
                <w:sz w:val="22"/>
                <w:szCs w:val="22"/>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0644EE7"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333D507" w14:textId="77777777" w:rsidR="00713D03" w:rsidRDefault="00713D03">
            <w:pPr>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680309A" w14:textId="77777777" w:rsidR="00713D03" w:rsidRDefault="00713D03">
            <w:pPr>
              <w:jc w:val="center"/>
              <w:rPr>
                <w:bCs/>
                <w:sz w:val="22"/>
                <w:szCs w:val="22"/>
              </w:rPr>
            </w:pPr>
          </w:p>
        </w:tc>
        <w:tc>
          <w:tcPr>
            <w:tcW w:w="1218" w:type="dxa"/>
            <w:tcBorders>
              <w:top w:val="single" w:sz="4" w:space="0" w:color="000000"/>
              <w:left w:val="nil"/>
              <w:bottom w:val="single" w:sz="4" w:space="0" w:color="000000"/>
              <w:right w:val="single" w:sz="4" w:space="0" w:color="auto"/>
            </w:tcBorders>
          </w:tcPr>
          <w:p w14:paraId="2ED57398" w14:textId="77777777" w:rsidR="00713D03" w:rsidRDefault="00713D03">
            <w:pPr>
              <w:jc w:val="center"/>
              <w:rPr>
                <w:bCs/>
                <w:sz w:val="22"/>
                <w:szCs w:val="22"/>
              </w:rPr>
            </w:pPr>
          </w:p>
        </w:tc>
      </w:tr>
      <w:tr w:rsidR="00713D03" w14:paraId="18F9F62E" w14:textId="77777777">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14:paraId="650F4B0A" w14:textId="77777777" w:rsidR="00713D03" w:rsidRDefault="00713D03">
            <w:pPr>
              <w:jc w:val="center"/>
              <w:rPr>
                <w:bCs/>
                <w:sz w:val="22"/>
                <w:szCs w:val="22"/>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14:paraId="16BEA9DC" w14:textId="77777777" w:rsidR="00713D03" w:rsidRDefault="00713D03">
            <w:pPr>
              <w:jc w:val="center"/>
              <w:rPr>
                <w:bCs/>
                <w:sz w:val="22"/>
                <w:szCs w:val="22"/>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2B870DA0" w14:textId="77777777" w:rsidR="00713D03" w:rsidRDefault="00713D03">
            <w:pPr>
              <w:jc w:val="center"/>
              <w:rPr>
                <w:bCs/>
                <w:sz w:val="22"/>
                <w:szCs w:val="22"/>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14:paraId="77228F82" w14:textId="77777777" w:rsidR="00713D03" w:rsidRDefault="00713D03">
            <w:pPr>
              <w:jc w:val="center"/>
              <w:rPr>
                <w:bCs/>
                <w:sz w:val="22"/>
                <w:szCs w:val="22"/>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14:paraId="03E86D02" w14:textId="77777777" w:rsidR="00713D03" w:rsidRDefault="00713D03">
            <w:pPr>
              <w:jc w:val="center"/>
              <w:rPr>
                <w:bCs/>
                <w:sz w:val="22"/>
                <w:szCs w:val="22"/>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14:paraId="06AAA618" w14:textId="77777777" w:rsidR="00713D03" w:rsidRDefault="00713D03">
            <w:pPr>
              <w:jc w:val="center"/>
              <w:rPr>
                <w:bCs/>
                <w:sz w:val="22"/>
                <w:szCs w:val="22"/>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5BB29B51" w14:textId="77777777" w:rsidR="00713D03" w:rsidRDefault="00713D03">
            <w:pPr>
              <w:jc w:val="center"/>
              <w:rPr>
                <w:bCs/>
                <w:sz w:val="22"/>
                <w:szCs w:val="22"/>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6DFD5FE5" w14:textId="77777777" w:rsidR="00713D03" w:rsidRDefault="00713D03">
            <w:pPr>
              <w:jc w:val="center"/>
              <w:rPr>
                <w:bCs/>
                <w:sz w:val="22"/>
                <w:szCs w:val="22"/>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2C54BC7E" w14:textId="77777777" w:rsidR="00713D03" w:rsidRDefault="00713D03">
            <w:pPr>
              <w:jc w:val="center"/>
              <w:rPr>
                <w:bCs/>
                <w:sz w:val="22"/>
                <w:szCs w:val="22"/>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49D0019E" w14:textId="77777777" w:rsidR="00713D03" w:rsidRDefault="00713D03">
            <w:pPr>
              <w:jc w:val="center"/>
              <w:rPr>
                <w:bCs/>
                <w:sz w:val="22"/>
                <w:szCs w:val="22"/>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4BDAEE0D" w14:textId="77777777" w:rsidR="00713D03" w:rsidRDefault="00713D03">
            <w:pPr>
              <w:jc w:val="center"/>
              <w:rPr>
                <w:bCs/>
                <w:sz w:val="22"/>
                <w:szCs w:val="22"/>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28EB58E4" w14:textId="77777777" w:rsidR="00713D03" w:rsidRDefault="00713D03">
            <w:pPr>
              <w:jc w:val="center"/>
              <w:rPr>
                <w:bCs/>
                <w:sz w:val="22"/>
                <w:szCs w:val="22"/>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67BDF971" w14:textId="77777777" w:rsidR="00713D03" w:rsidRDefault="00713D03">
            <w:pPr>
              <w:jc w:val="center"/>
              <w:rPr>
                <w:bCs/>
                <w:sz w:val="22"/>
                <w:szCs w:val="22"/>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E17635A" w14:textId="77777777" w:rsidR="00713D03" w:rsidRDefault="00713D03">
            <w:pPr>
              <w:jc w:val="center"/>
              <w:rPr>
                <w:bCs/>
                <w:sz w:val="22"/>
                <w:szCs w:val="22"/>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624B64D6" w14:textId="77777777" w:rsidR="00713D03" w:rsidRDefault="00713D03">
            <w:pPr>
              <w:jc w:val="center"/>
              <w:rPr>
                <w:bCs/>
                <w:sz w:val="22"/>
                <w:szCs w:val="22"/>
              </w:rPr>
            </w:pPr>
          </w:p>
        </w:tc>
        <w:tc>
          <w:tcPr>
            <w:tcW w:w="1218" w:type="dxa"/>
            <w:tcBorders>
              <w:top w:val="single" w:sz="4" w:space="0" w:color="000000"/>
              <w:left w:val="nil"/>
              <w:bottom w:val="single" w:sz="4" w:space="0" w:color="auto"/>
              <w:right w:val="single" w:sz="4" w:space="0" w:color="auto"/>
            </w:tcBorders>
          </w:tcPr>
          <w:p w14:paraId="01684A60" w14:textId="77777777" w:rsidR="00713D03" w:rsidRDefault="00713D03">
            <w:pPr>
              <w:jc w:val="center"/>
              <w:rPr>
                <w:bCs/>
                <w:sz w:val="22"/>
                <w:szCs w:val="22"/>
              </w:rPr>
            </w:pPr>
          </w:p>
        </w:tc>
      </w:tr>
    </w:tbl>
    <w:p w14:paraId="48660A1E" w14:textId="77777777" w:rsidR="00713D03" w:rsidRDefault="00713D03">
      <w:pPr>
        <w:rPr>
          <w:b/>
          <w:sz w:val="22"/>
          <w:szCs w:val="22"/>
        </w:rPr>
      </w:pPr>
    </w:p>
    <w:p w14:paraId="0D9F0A37" w14:textId="77777777" w:rsidR="00713D03" w:rsidRDefault="00341B59">
      <w:pPr>
        <w:rPr>
          <w:b/>
          <w:sz w:val="22"/>
          <w:szCs w:val="22"/>
        </w:rPr>
      </w:pPr>
      <w:r>
        <w:rPr>
          <w:b/>
          <w:sz w:val="22"/>
          <w:szCs w:val="22"/>
        </w:rPr>
        <w:t>Примечания:</w:t>
      </w:r>
    </w:p>
    <w:p w14:paraId="29578B97" w14:textId="77777777" w:rsidR="00713D03" w:rsidRDefault="00341B59">
      <w:pPr>
        <w:tabs>
          <w:tab w:val="left" w:pos="708"/>
          <w:tab w:val="left" w:pos="1134"/>
        </w:tabs>
        <w:ind w:firstLine="567"/>
        <w:jc w:val="both"/>
        <w:rPr>
          <w:rFonts w:eastAsia="Calibri"/>
          <w:bCs/>
          <w:sz w:val="22"/>
          <w:szCs w:val="22"/>
          <w:lang w:eastAsia="ar-SA"/>
        </w:rPr>
      </w:pPr>
      <w:r>
        <w:rPr>
          <w:rFonts w:eastAsia="Calibri"/>
          <w:bCs/>
          <w:sz w:val="22"/>
          <w:szCs w:val="22"/>
          <w:lang w:eastAsia="ar-SA"/>
        </w:rPr>
        <w:t>_______________________________________________________________________________________________________</w:t>
      </w:r>
    </w:p>
    <w:p w14:paraId="1E92EEC2" w14:textId="77777777" w:rsidR="00713D03" w:rsidRDefault="00341B59">
      <w:pPr>
        <w:overflowPunct w:val="0"/>
        <w:ind w:firstLine="567"/>
        <w:jc w:val="both"/>
        <w:rPr>
          <w:rFonts w:eastAsia="Calibri"/>
          <w:bCs/>
          <w:sz w:val="22"/>
          <w:szCs w:val="22"/>
          <w:lang w:eastAsia="ar-SA"/>
        </w:rPr>
      </w:pPr>
      <w:r>
        <w:rPr>
          <w:rFonts w:eastAsia="Calibri"/>
          <w:bCs/>
          <w:snapToGrid w:val="0"/>
          <w:sz w:val="22"/>
          <w:szCs w:val="22"/>
          <w:lang w:eastAsia="ar-SA"/>
        </w:rPr>
        <w:t xml:space="preserve">    (подпись уполномоченного представителя)                 (Ф.И.О. и должность подписавшего)</w:t>
      </w:r>
    </w:p>
    <w:p w14:paraId="05DE4639" w14:textId="77777777" w:rsidR="00713D03" w:rsidRDefault="00713D03">
      <w:pPr>
        <w:overflowPunct w:val="0"/>
        <w:ind w:firstLine="567"/>
        <w:jc w:val="both"/>
        <w:rPr>
          <w:rFonts w:eastAsia="Calibri"/>
          <w:sz w:val="22"/>
          <w:szCs w:val="22"/>
          <w:lang w:eastAsia="ar-SA"/>
        </w:rPr>
      </w:pPr>
    </w:p>
    <w:p w14:paraId="3B389F98" w14:textId="77777777" w:rsidR="00713D03" w:rsidRDefault="00341B59">
      <w:pPr>
        <w:overflowPunct w:val="0"/>
        <w:ind w:firstLine="567"/>
        <w:jc w:val="both"/>
        <w:rPr>
          <w:rFonts w:eastAsia="Calibri"/>
          <w:b/>
          <w:sz w:val="22"/>
          <w:szCs w:val="22"/>
          <w:lang w:eastAsia="ar-SA"/>
        </w:rPr>
      </w:pPr>
      <w:r>
        <w:rPr>
          <w:rFonts w:eastAsia="Calibri"/>
          <w:b/>
          <w:sz w:val="22"/>
          <w:szCs w:val="22"/>
          <w:lang w:eastAsia="ar-SA"/>
        </w:rPr>
        <w:t>М.П.</w:t>
      </w:r>
    </w:p>
    <w:p w14:paraId="064F6E7A" w14:textId="77777777" w:rsidR="00713D03" w:rsidRDefault="00341B59">
      <w:pPr>
        <w:tabs>
          <w:tab w:val="left" w:pos="284"/>
        </w:tabs>
        <w:jc w:val="both"/>
        <w:rPr>
          <w:i/>
          <w:sz w:val="22"/>
          <w:szCs w:val="22"/>
        </w:rPr>
      </w:pPr>
      <w:r>
        <w:rPr>
          <w:i/>
          <w:sz w:val="22"/>
          <w:szCs w:val="22"/>
        </w:rPr>
        <w:lastRenderedPageBreak/>
        <w:t>*</w:t>
      </w:r>
      <w:r>
        <w:rPr>
          <w:i/>
          <w:sz w:val="22"/>
          <w:szCs w:val="22"/>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304DF325" w14:textId="77777777" w:rsidR="00713D03" w:rsidRDefault="00341B59">
      <w:pPr>
        <w:tabs>
          <w:tab w:val="left" w:pos="284"/>
        </w:tabs>
        <w:jc w:val="both"/>
        <w:rPr>
          <w:i/>
          <w:sz w:val="22"/>
          <w:szCs w:val="22"/>
        </w:rPr>
      </w:pPr>
      <w:r>
        <w:rPr>
          <w:i/>
          <w:sz w:val="22"/>
          <w:szCs w:val="22"/>
        </w:rPr>
        <w:t>Изменение формы справки недопустимо.</w:t>
      </w:r>
    </w:p>
    <w:p w14:paraId="3975AE74" w14:textId="77777777" w:rsidR="00713D03" w:rsidRDefault="00341B59">
      <w:pPr>
        <w:tabs>
          <w:tab w:val="left" w:pos="284"/>
        </w:tabs>
        <w:jc w:val="both"/>
        <w:rPr>
          <w:i/>
          <w:sz w:val="22"/>
          <w:szCs w:val="22"/>
        </w:rPr>
      </w:pPr>
      <w:r>
        <w:rPr>
          <w:i/>
          <w:sz w:val="22"/>
          <w:szCs w:val="22"/>
        </w:rPr>
        <w:t>Указывается полное наименование юридического лица с расшифровкой его организационно-правовой формы.</w:t>
      </w:r>
    </w:p>
    <w:p w14:paraId="72B27413" w14:textId="77777777" w:rsidR="00713D03" w:rsidRDefault="00341B59">
      <w:pPr>
        <w:tabs>
          <w:tab w:val="left" w:pos="284"/>
        </w:tabs>
        <w:jc w:val="both"/>
        <w:rPr>
          <w:i/>
          <w:sz w:val="22"/>
          <w:szCs w:val="22"/>
        </w:rPr>
      </w:pPr>
      <w:r>
        <w:rPr>
          <w:i/>
          <w:sz w:val="22"/>
          <w:szCs w:val="22"/>
        </w:rPr>
        <w:t>Графы (поля) таблицы должны содержать информацию, касающуюся только этой графы (поля).</w:t>
      </w:r>
    </w:p>
    <w:p w14:paraId="431BF83C" w14:textId="77777777" w:rsidR="00713D03" w:rsidRDefault="00341B59">
      <w:pPr>
        <w:tabs>
          <w:tab w:val="left" w:pos="284"/>
        </w:tabs>
        <w:jc w:val="both"/>
        <w:rPr>
          <w:i/>
          <w:sz w:val="22"/>
          <w:szCs w:val="22"/>
        </w:rPr>
      </w:pPr>
      <w:r>
        <w:rPr>
          <w:i/>
          <w:sz w:val="22"/>
          <w:szCs w:val="22"/>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230EEF0A" w14:textId="77777777" w:rsidR="00713D03" w:rsidRDefault="00341B59">
      <w:pPr>
        <w:tabs>
          <w:tab w:val="left" w:pos="284"/>
        </w:tabs>
        <w:jc w:val="both"/>
        <w:rPr>
          <w:i/>
          <w:sz w:val="22"/>
          <w:szCs w:val="22"/>
        </w:rPr>
      </w:pPr>
      <w:r>
        <w:rPr>
          <w:i/>
          <w:sz w:val="22"/>
          <w:szCs w:val="22"/>
        </w:rPr>
        <w:t>При заполнении паспортных данных указываются только серия и номер паспорта в формате ХХХХ ХХХХХХ.</w:t>
      </w:r>
    </w:p>
    <w:p w14:paraId="0EF512ED" w14:textId="77777777" w:rsidR="00713D03" w:rsidRDefault="00341B59">
      <w:pPr>
        <w:tabs>
          <w:tab w:val="left" w:pos="284"/>
        </w:tabs>
        <w:jc w:val="both"/>
        <w:rPr>
          <w:i/>
          <w:sz w:val="22"/>
          <w:szCs w:val="22"/>
        </w:rPr>
      </w:pPr>
      <w:r>
        <w:rPr>
          <w:i/>
          <w:sz w:val="22"/>
          <w:szCs w:val="22"/>
        </w:rPr>
        <w:t>**</w:t>
      </w:r>
      <w:r>
        <w:rPr>
          <w:i/>
          <w:sz w:val="22"/>
          <w:szCs w:val="22"/>
        </w:rPr>
        <w:tab/>
        <w:t>1.1, 1.2 и т.д. - собственники участника (собственники первого уровня).</w:t>
      </w:r>
    </w:p>
    <w:p w14:paraId="6AE3BBBA" w14:textId="77777777" w:rsidR="00713D03" w:rsidRDefault="00341B59">
      <w:pPr>
        <w:tabs>
          <w:tab w:val="left" w:pos="284"/>
        </w:tabs>
        <w:jc w:val="both"/>
        <w:rPr>
          <w:i/>
          <w:sz w:val="22"/>
          <w:szCs w:val="22"/>
        </w:rPr>
      </w:pPr>
      <w:r>
        <w:rPr>
          <w:i/>
          <w:sz w:val="22"/>
          <w:szCs w:val="22"/>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3DA5C029" w14:textId="77777777" w:rsidR="00713D03" w:rsidRDefault="00341B59">
      <w:pPr>
        <w:pStyle w:val="13"/>
        <w:tabs>
          <w:tab w:val="left" w:pos="426"/>
          <w:tab w:val="left" w:pos="5622"/>
        </w:tabs>
        <w:ind w:left="0"/>
        <w:jc w:val="both"/>
        <w:rPr>
          <w:i/>
          <w:sz w:val="22"/>
          <w:szCs w:val="22"/>
        </w:rPr>
      </w:pPr>
      <w:r>
        <w:rPr>
          <w:i/>
          <w:sz w:val="22"/>
          <w:szCs w:val="22"/>
        </w:rPr>
        <w:t>***</w:t>
      </w:r>
      <w:r>
        <w:rPr>
          <w:i/>
          <w:sz w:val="22"/>
          <w:szCs w:val="22"/>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tbl>
      <w:tblPr>
        <w:tblW w:w="9360" w:type="dxa"/>
        <w:tblInd w:w="588" w:type="dxa"/>
        <w:tblLayout w:type="fixed"/>
        <w:tblLook w:val="04A0" w:firstRow="1" w:lastRow="0" w:firstColumn="1" w:lastColumn="0" w:noHBand="0" w:noVBand="1"/>
      </w:tblPr>
      <w:tblGrid>
        <w:gridCol w:w="4667"/>
        <w:gridCol w:w="4693"/>
      </w:tblGrid>
      <w:tr w:rsidR="00713D03" w14:paraId="5E64D38D" w14:textId="77777777">
        <w:trPr>
          <w:trHeight w:val="679"/>
        </w:trPr>
        <w:tc>
          <w:tcPr>
            <w:tcW w:w="4667" w:type="dxa"/>
          </w:tcPr>
          <w:p w14:paraId="1AC9CCD3" w14:textId="77777777" w:rsidR="00713D03" w:rsidRDefault="00713D03">
            <w:pPr>
              <w:shd w:val="clear" w:color="auto" w:fill="FFFFFF"/>
              <w:jc w:val="both"/>
              <w:rPr>
                <w:b/>
                <w:sz w:val="22"/>
                <w:szCs w:val="22"/>
              </w:rPr>
            </w:pPr>
          </w:p>
          <w:p w14:paraId="4AC36BA8" w14:textId="77777777" w:rsidR="00713D03" w:rsidRDefault="00341B59">
            <w:pPr>
              <w:shd w:val="clear" w:color="auto" w:fill="FFFFFF"/>
              <w:ind w:firstLine="720"/>
              <w:jc w:val="both"/>
              <w:rPr>
                <w:b/>
                <w:sz w:val="22"/>
                <w:szCs w:val="22"/>
              </w:rPr>
            </w:pPr>
            <w:r>
              <w:rPr>
                <w:b/>
                <w:bCs/>
                <w:sz w:val="22"/>
                <w:szCs w:val="22"/>
              </w:rPr>
              <w:t>ЗАКАЗЧИК:</w:t>
            </w:r>
          </w:p>
        </w:tc>
        <w:tc>
          <w:tcPr>
            <w:tcW w:w="4693" w:type="dxa"/>
          </w:tcPr>
          <w:p w14:paraId="4605DDEE" w14:textId="77777777" w:rsidR="00713D03" w:rsidRDefault="00713D03">
            <w:pPr>
              <w:ind w:firstLine="720"/>
              <w:jc w:val="both"/>
              <w:rPr>
                <w:b/>
                <w:sz w:val="22"/>
                <w:szCs w:val="22"/>
              </w:rPr>
            </w:pPr>
          </w:p>
          <w:p w14:paraId="6A1FBB64" w14:textId="77777777" w:rsidR="00713D03" w:rsidRDefault="00341B59">
            <w:pPr>
              <w:shd w:val="clear" w:color="auto" w:fill="FFFFFF"/>
              <w:ind w:firstLine="720"/>
              <w:jc w:val="both"/>
              <w:rPr>
                <w:b/>
                <w:sz w:val="22"/>
                <w:szCs w:val="22"/>
              </w:rPr>
            </w:pPr>
            <w:r>
              <w:rPr>
                <w:b/>
                <w:bCs/>
                <w:sz w:val="22"/>
                <w:szCs w:val="22"/>
              </w:rPr>
              <w:t>ПОДРЯДЧИК:</w:t>
            </w:r>
          </w:p>
        </w:tc>
      </w:tr>
    </w:tbl>
    <w:p w14:paraId="5D14BB76" w14:textId="77777777" w:rsidR="00713D03" w:rsidRDefault="00713D03">
      <w:pPr>
        <w:widowControl/>
        <w:autoSpaceDE/>
        <w:autoSpaceDN/>
        <w:adjustRightInd/>
        <w:ind w:left="426"/>
        <w:jc w:val="right"/>
        <w:rPr>
          <w:bCs/>
          <w:sz w:val="24"/>
          <w:szCs w:val="24"/>
        </w:rPr>
      </w:pPr>
    </w:p>
    <w:p w14:paraId="7F6885A4" w14:textId="77777777" w:rsidR="00713D03" w:rsidRDefault="001B12A2" w:rsidP="001B12A2">
      <w:pPr>
        <w:widowControl/>
        <w:autoSpaceDE/>
        <w:autoSpaceDN/>
        <w:adjustRightInd/>
        <w:ind w:left="426"/>
        <w:rPr>
          <w:bCs/>
          <w:sz w:val="24"/>
          <w:szCs w:val="24"/>
        </w:rPr>
      </w:pPr>
      <w:r>
        <w:rPr>
          <w:bCs/>
          <w:sz w:val="24"/>
          <w:szCs w:val="24"/>
        </w:rPr>
        <w:t>____________________</w:t>
      </w:r>
      <w:r w:rsidR="00573716">
        <w:rPr>
          <w:bCs/>
          <w:sz w:val="24"/>
          <w:szCs w:val="24"/>
        </w:rPr>
        <w:t xml:space="preserve">                                            </w:t>
      </w:r>
      <w:r>
        <w:rPr>
          <w:bCs/>
          <w:sz w:val="24"/>
          <w:szCs w:val="24"/>
        </w:rPr>
        <w:t xml:space="preserve"> _____________________</w:t>
      </w:r>
    </w:p>
    <w:p w14:paraId="67DBD45E" w14:textId="77777777" w:rsidR="00713D03" w:rsidRDefault="00713D03">
      <w:pPr>
        <w:widowControl/>
        <w:autoSpaceDE/>
        <w:autoSpaceDN/>
        <w:adjustRightInd/>
        <w:ind w:left="426"/>
        <w:jc w:val="right"/>
        <w:rPr>
          <w:bCs/>
          <w:sz w:val="24"/>
          <w:szCs w:val="24"/>
        </w:rPr>
      </w:pPr>
    </w:p>
    <w:p w14:paraId="776F1AA6" w14:textId="77777777" w:rsidR="00713D03" w:rsidRDefault="00713D03">
      <w:pPr>
        <w:widowControl/>
        <w:autoSpaceDE/>
        <w:autoSpaceDN/>
        <w:adjustRightInd/>
        <w:ind w:left="426"/>
        <w:jc w:val="right"/>
        <w:rPr>
          <w:bCs/>
          <w:sz w:val="24"/>
          <w:szCs w:val="24"/>
        </w:rPr>
      </w:pPr>
    </w:p>
    <w:p w14:paraId="7C5E3FD9" w14:textId="77777777" w:rsidR="00713D03" w:rsidRDefault="00713D03">
      <w:pPr>
        <w:widowControl/>
        <w:autoSpaceDE/>
        <w:autoSpaceDN/>
        <w:adjustRightInd/>
        <w:ind w:left="426"/>
        <w:jc w:val="right"/>
        <w:rPr>
          <w:bCs/>
          <w:sz w:val="24"/>
          <w:szCs w:val="24"/>
        </w:rPr>
      </w:pPr>
    </w:p>
    <w:p w14:paraId="46C45740" w14:textId="77777777" w:rsidR="00713D03" w:rsidRDefault="00713D03">
      <w:pPr>
        <w:widowControl/>
        <w:autoSpaceDE/>
        <w:autoSpaceDN/>
        <w:adjustRightInd/>
        <w:ind w:left="426"/>
        <w:jc w:val="right"/>
        <w:rPr>
          <w:bCs/>
          <w:sz w:val="24"/>
          <w:szCs w:val="24"/>
        </w:rPr>
      </w:pPr>
    </w:p>
    <w:p w14:paraId="75540FFB" w14:textId="77777777" w:rsidR="00713D03" w:rsidRDefault="00713D03">
      <w:pPr>
        <w:widowControl/>
        <w:autoSpaceDE/>
        <w:autoSpaceDN/>
        <w:adjustRightInd/>
        <w:ind w:left="426"/>
        <w:jc w:val="right"/>
        <w:rPr>
          <w:bCs/>
          <w:sz w:val="24"/>
          <w:szCs w:val="24"/>
        </w:rPr>
      </w:pPr>
    </w:p>
    <w:p w14:paraId="34F6194E" w14:textId="77777777" w:rsidR="00713D03" w:rsidRDefault="00713D03">
      <w:pPr>
        <w:widowControl/>
        <w:autoSpaceDE/>
        <w:autoSpaceDN/>
        <w:adjustRightInd/>
        <w:ind w:left="426"/>
        <w:jc w:val="right"/>
        <w:rPr>
          <w:bCs/>
          <w:sz w:val="24"/>
          <w:szCs w:val="24"/>
        </w:rPr>
      </w:pPr>
    </w:p>
    <w:p w14:paraId="60358865" w14:textId="77777777" w:rsidR="00713D03" w:rsidRDefault="00713D03">
      <w:pPr>
        <w:widowControl/>
        <w:autoSpaceDE/>
        <w:autoSpaceDN/>
        <w:adjustRightInd/>
        <w:ind w:left="426"/>
        <w:jc w:val="right"/>
        <w:rPr>
          <w:bCs/>
          <w:sz w:val="24"/>
          <w:szCs w:val="24"/>
        </w:rPr>
      </w:pPr>
    </w:p>
    <w:p w14:paraId="00BE7A57" w14:textId="77777777" w:rsidR="00713D03" w:rsidRDefault="00713D03">
      <w:pPr>
        <w:widowControl/>
        <w:autoSpaceDE/>
        <w:autoSpaceDN/>
        <w:adjustRightInd/>
        <w:ind w:left="426"/>
        <w:jc w:val="right"/>
        <w:rPr>
          <w:bCs/>
          <w:sz w:val="24"/>
          <w:szCs w:val="24"/>
        </w:rPr>
      </w:pPr>
    </w:p>
    <w:p w14:paraId="26680172" w14:textId="77777777" w:rsidR="00713D03" w:rsidRDefault="00713D03">
      <w:pPr>
        <w:widowControl/>
        <w:autoSpaceDE/>
        <w:autoSpaceDN/>
        <w:adjustRightInd/>
        <w:ind w:left="426"/>
        <w:jc w:val="right"/>
        <w:rPr>
          <w:bCs/>
          <w:sz w:val="24"/>
          <w:szCs w:val="24"/>
        </w:rPr>
      </w:pPr>
    </w:p>
    <w:p w14:paraId="7F0C41D6" w14:textId="77777777" w:rsidR="00713D03" w:rsidRDefault="00713D03">
      <w:pPr>
        <w:widowControl/>
        <w:autoSpaceDE/>
        <w:autoSpaceDN/>
        <w:adjustRightInd/>
        <w:ind w:left="426"/>
        <w:jc w:val="right"/>
        <w:rPr>
          <w:bCs/>
          <w:sz w:val="24"/>
          <w:szCs w:val="24"/>
        </w:rPr>
      </w:pPr>
    </w:p>
    <w:p w14:paraId="1446A8C4" w14:textId="77777777" w:rsidR="00713D03" w:rsidRDefault="00713D03">
      <w:pPr>
        <w:widowControl/>
        <w:autoSpaceDE/>
        <w:autoSpaceDN/>
        <w:adjustRightInd/>
        <w:ind w:left="426"/>
        <w:jc w:val="right"/>
        <w:rPr>
          <w:bCs/>
          <w:sz w:val="24"/>
          <w:szCs w:val="24"/>
        </w:rPr>
      </w:pPr>
    </w:p>
    <w:p w14:paraId="75C5265D" w14:textId="77777777" w:rsidR="00713D03" w:rsidRDefault="00713D03">
      <w:pPr>
        <w:widowControl/>
        <w:autoSpaceDE/>
        <w:autoSpaceDN/>
        <w:adjustRightInd/>
        <w:ind w:left="426"/>
        <w:jc w:val="right"/>
        <w:rPr>
          <w:bCs/>
          <w:sz w:val="24"/>
          <w:szCs w:val="24"/>
        </w:rPr>
      </w:pPr>
    </w:p>
    <w:p w14:paraId="275DC2B6" w14:textId="77777777" w:rsidR="00713D03" w:rsidRDefault="00713D03">
      <w:pPr>
        <w:widowControl/>
        <w:autoSpaceDE/>
        <w:autoSpaceDN/>
        <w:adjustRightInd/>
        <w:ind w:left="426"/>
        <w:jc w:val="right"/>
        <w:rPr>
          <w:bCs/>
          <w:sz w:val="24"/>
          <w:szCs w:val="24"/>
        </w:rPr>
      </w:pPr>
    </w:p>
    <w:p w14:paraId="53037C95" w14:textId="77777777" w:rsidR="00713D03" w:rsidRDefault="00713D03">
      <w:pPr>
        <w:widowControl/>
        <w:autoSpaceDE/>
        <w:autoSpaceDN/>
        <w:adjustRightInd/>
        <w:ind w:left="426"/>
        <w:jc w:val="right"/>
        <w:rPr>
          <w:bCs/>
          <w:sz w:val="24"/>
          <w:szCs w:val="24"/>
        </w:rPr>
      </w:pPr>
    </w:p>
    <w:p w14:paraId="47CF505F" w14:textId="77777777" w:rsidR="00713D03" w:rsidRDefault="00713D03">
      <w:pPr>
        <w:widowControl/>
        <w:autoSpaceDE/>
        <w:autoSpaceDN/>
        <w:adjustRightInd/>
        <w:ind w:left="426"/>
        <w:jc w:val="right"/>
        <w:rPr>
          <w:bCs/>
          <w:sz w:val="24"/>
          <w:szCs w:val="24"/>
        </w:rPr>
      </w:pPr>
    </w:p>
    <w:p w14:paraId="774B2A18" w14:textId="77777777" w:rsidR="00713D03" w:rsidRDefault="00713D03">
      <w:pPr>
        <w:widowControl/>
        <w:autoSpaceDE/>
        <w:autoSpaceDN/>
        <w:adjustRightInd/>
        <w:ind w:left="426"/>
        <w:jc w:val="right"/>
        <w:rPr>
          <w:bCs/>
          <w:sz w:val="24"/>
          <w:szCs w:val="24"/>
        </w:rPr>
      </w:pPr>
    </w:p>
    <w:p w14:paraId="199AD5E7" w14:textId="77777777" w:rsidR="00713D03" w:rsidRDefault="00713D03">
      <w:pPr>
        <w:widowControl/>
        <w:autoSpaceDE/>
        <w:autoSpaceDN/>
        <w:adjustRightInd/>
        <w:ind w:left="426"/>
        <w:jc w:val="right"/>
        <w:rPr>
          <w:bCs/>
          <w:sz w:val="24"/>
          <w:szCs w:val="24"/>
        </w:rPr>
      </w:pPr>
    </w:p>
    <w:p w14:paraId="640CCA12" w14:textId="77777777" w:rsidR="00713D03" w:rsidRDefault="00713D03">
      <w:pPr>
        <w:widowControl/>
        <w:autoSpaceDE/>
        <w:autoSpaceDN/>
        <w:adjustRightInd/>
        <w:ind w:left="426"/>
        <w:jc w:val="right"/>
        <w:rPr>
          <w:bCs/>
          <w:sz w:val="24"/>
          <w:szCs w:val="24"/>
        </w:rPr>
      </w:pPr>
    </w:p>
    <w:p w14:paraId="59B0F57F" w14:textId="77777777" w:rsidR="00713D03" w:rsidRDefault="00713D03">
      <w:pPr>
        <w:widowControl/>
        <w:autoSpaceDE/>
        <w:autoSpaceDN/>
        <w:adjustRightInd/>
        <w:ind w:left="426"/>
        <w:jc w:val="right"/>
        <w:rPr>
          <w:bCs/>
          <w:sz w:val="24"/>
          <w:szCs w:val="24"/>
        </w:rPr>
      </w:pPr>
    </w:p>
    <w:p w14:paraId="74C6E49F" w14:textId="77777777" w:rsidR="00713D03" w:rsidRDefault="00713D03">
      <w:pPr>
        <w:widowControl/>
        <w:autoSpaceDE/>
        <w:autoSpaceDN/>
        <w:adjustRightInd/>
        <w:ind w:left="426"/>
        <w:jc w:val="right"/>
        <w:rPr>
          <w:bCs/>
          <w:sz w:val="24"/>
          <w:szCs w:val="24"/>
        </w:rPr>
      </w:pPr>
    </w:p>
    <w:p w14:paraId="0D3D9FA7" w14:textId="77777777" w:rsidR="00713D03" w:rsidRDefault="00713D03">
      <w:pPr>
        <w:widowControl/>
        <w:autoSpaceDE/>
        <w:autoSpaceDN/>
        <w:adjustRightInd/>
        <w:ind w:left="426"/>
        <w:jc w:val="right"/>
        <w:rPr>
          <w:bCs/>
          <w:sz w:val="24"/>
          <w:szCs w:val="24"/>
        </w:rPr>
      </w:pPr>
    </w:p>
    <w:p w14:paraId="10226EC3" w14:textId="77777777" w:rsidR="00713D03" w:rsidRDefault="00341B59">
      <w:pPr>
        <w:widowControl/>
        <w:autoSpaceDE/>
        <w:autoSpaceDN/>
        <w:adjustRightInd/>
        <w:rPr>
          <w:bCs/>
          <w:sz w:val="24"/>
          <w:szCs w:val="24"/>
        </w:rPr>
      </w:pPr>
      <w:r>
        <w:rPr>
          <w:bCs/>
          <w:sz w:val="24"/>
          <w:szCs w:val="24"/>
        </w:rPr>
        <w:br w:type="page"/>
      </w:r>
    </w:p>
    <w:p w14:paraId="13FFDEF2" w14:textId="77777777" w:rsidR="00713D03" w:rsidRDefault="00341B59">
      <w:pPr>
        <w:widowControl/>
        <w:autoSpaceDE/>
        <w:autoSpaceDN/>
        <w:adjustRightInd/>
        <w:ind w:left="426"/>
        <w:jc w:val="right"/>
        <w:rPr>
          <w:sz w:val="24"/>
          <w:szCs w:val="24"/>
        </w:rPr>
      </w:pPr>
      <w:r>
        <w:rPr>
          <w:sz w:val="24"/>
          <w:szCs w:val="24"/>
        </w:rPr>
        <w:lastRenderedPageBreak/>
        <w:t xml:space="preserve">Приложение №2 </w:t>
      </w:r>
    </w:p>
    <w:p w14:paraId="5A18B4EB" w14:textId="77777777" w:rsidR="00713D03" w:rsidRDefault="00341B59">
      <w:pPr>
        <w:widowControl/>
        <w:autoSpaceDE/>
        <w:autoSpaceDN/>
        <w:adjustRightInd/>
        <w:ind w:left="426"/>
        <w:jc w:val="right"/>
        <w:rPr>
          <w:sz w:val="24"/>
          <w:szCs w:val="24"/>
        </w:rPr>
      </w:pPr>
      <w:r>
        <w:rPr>
          <w:sz w:val="24"/>
          <w:szCs w:val="24"/>
        </w:rPr>
        <w:t>(форма)</w:t>
      </w:r>
    </w:p>
    <w:p w14:paraId="00E16E65" w14:textId="77777777" w:rsidR="00713D03" w:rsidRDefault="00713D03">
      <w:pPr>
        <w:widowControl/>
        <w:autoSpaceDE/>
        <w:autoSpaceDN/>
        <w:adjustRightInd/>
        <w:ind w:left="426"/>
        <w:jc w:val="right"/>
        <w:rPr>
          <w:sz w:val="24"/>
          <w:szCs w:val="24"/>
        </w:rPr>
      </w:pPr>
    </w:p>
    <w:p w14:paraId="6354D60E" w14:textId="77777777" w:rsidR="00713D03" w:rsidRDefault="00341B59">
      <w:pPr>
        <w:tabs>
          <w:tab w:val="left" w:pos="0"/>
          <w:tab w:val="num" w:pos="1134"/>
        </w:tabs>
        <w:jc w:val="center"/>
        <w:outlineLvl w:val="1"/>
        <w:rPr>
          <w:rFonts w:eastAsia="Calibri"/>
          <w:b/>
          <w:sz w:val="22"/>
          <w:szCs w:val="22"/>
        </w:rPr>
      </w:pPr>
      <w:r>
        <w:rPr>
          <w:rFonts w:eastAsia="Calibri"/>
          <w:b/>
          <w:sz w:val="22"/>
          <w:szCs w:val="22"/>
        </w:rPr>
        <w:t xml:space="preserve">Согласие на обработку персональных данных </w:t>
      </w:r>
    </w:p>
    <w:p w14:paraId="48A4CE39" w14:textId="77777777" w:rsidR="00713D03" w:rsidRDefault="00341B59">
      <w:pPr>
        <w:tabs>
          <w:tab w:val="left" w:pos="0"/>
        </w:tabs>
        <w:jc w:val="center"/>
        <w:rPr>
          <w:rFonts w:eastAsia="Calibri"/>
          <w:b/>
          <w:snapToGrid w:val="0"/>
          <w:sz w:val="22"/>
          <w:szCs w:val="22"/>
        </w:rPr>
      </w:pPr>
      <w:r>
        <w:rPr>
          <w:rFonts w:eastAsia="Calibri"/>
          <w:b/>
          <w:snapToGrid w:val="0"/>
          <w:sz w:val="22"/>
          <w:szCs w:val="22"/>
        </w:rPr>
        <w:t xml:space="preserve">от «_____» ____________ 20____ г. </w:t>
      </w:r>
    </w:p>
    <w:p w14:paraId="75883EAA" w14:textId="77777777" w:rsidR="00713D03" w:rsidRDefault="00713D03">
      <w:pPr>
        <w:jc w:val="center"/>
        <w:rPr>
          <w:rFonts w:eastAsia="Calibri"/>
          <w:sz w:val="22"/>
          <w:szCs w:val="22"/>
        </w:rPr>
      </w:pPr>
    </w:p>
    <w:p w14:paraId="06D8F76C" w14:textId="77777777" w:rsidR="00713D03" w:rsidRDefault="00341B59">
      <w:pPr>
        <w:ind w:firstLine="709"/>
        <w:jc w:val="both"/>
        <w:rPr>
          <w:rFonts w:eastAsia="Calibri"/>
          <w:sz w:val="22"/>
          <w:szCs w:val="22"/>
        </w:rPr>
      </w:pPr>
      <w:r>
        <w:rPr>
          <w:rFonts w:eastAsia="Calibri"/>
          <w:noProof/>
          <w:sz w:val="22"/>
          <w:szCs w:val="22"/>
        </w:rPr>
        <w:drawing>
          <wp:anchor distT="0" distB="0" distL="114300" distR="114300" simplePos="0" relativeHeight="251665408" behindDoc="1" locked="0" layoutInCell="1" allowOverlap="1" wp14:anchorId="2178A8F0" wp14:editId="2CF5C240">
            <wp:simplePos x="0" y="0"/>
            <wp:positionH relativeFrom="column">
              <wp:posOffset>-184150</wp:posOffset>
            </wp:positionH>
            <wp:positionV relativeFrom="paragraph">
              <wp:posOffset>1180465</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Pr>
          <w:rFonts w:eastAsia="Calibri"/>
          <w:sz w:val="22"/>
          <w:szCs w:val="22"/>
        </w:rPr>
        <w:t>Настоящим, ________________________________________________________,</w:t>
      </w:r>
    </w:p>
    <w:p w14:paraId="4C98A0DB" w14:textId="77777777" w:rsidR="00713D03" w:rsidRDefault="00341B59">
      <w:pPr>
        <w:ind w:firstLine="709"/>
        <w:jc w:val="center"/>
        <w:rPr>
          <w:rFonts w:eastAsia="Calibri"/>
          <w:i/>
          <w:sz w:val="22"/>
          <w:szCs w:val="22"/>
        </w:rPr>
      </w:pPr>
      <w:r>
        <w:rPr>
          <w:rFonts w:eastAsia="Calibri"/>
          <w:i/>
          <w:sz w:val="22"/>
          <w:szCs w:val="22"/>
        </w:rPr>
        <w:t>(указываетсяполное наименование контрагента)</w:t>
      </w:r>
    </w:p>
    <w:p w14:paraId="165FDB5C" w14:textId="77777777" w:rsidR="00713D03" w:rsidRDefault="00341B59">
      <w:pPr>
        <w:ind w:firstLine="709"/>
        <w:jc w:val="both"/>
        <w:rPr>
          <w:rFonts w:eastAsia="Calibri"/>
          <w:sz w:val="22"/>
          <w:szCs w:val="22"/>
        </w:rPr>
      </w:pPr>
      <w:r>
        <w:rPr>
          <w:rFonts w:eastAsia="Calibri"/>
          <w:sz w:val="22"/>
          <w:szCs w:val="22"/>
        </w:rPr>
        <w:t>Адрес регистрации: _______________________________________________________,</w:t>
      </w:r>
    </w:p>
    <w:p w14:paraId="766F1E2D" w14:textId="77777777" w:rsidR="00713D03" w:rsidRDefault="00341B59">
      <w:pPr>
        <w:ind w:firstLine="709"/>
        <w:jc w:val="both"/>
        <w:rPr>
          <w:rFonts w:eastAsia="Calibri"/>
          <w:sz w:val="22"/>
          <w:szCs w:val="22"/>
        </w:rPr>
      </w:pPr>
      <w:r>
        <w:rPr>
          <w:rFonts w:eastAsia="Calibri"/>
          <w:sz w:val="22"/>
          <w:szCs w:val="22"/>
        </w:rPr>
        <w:t xml:space="preserve">Свидетельство о регистрации: ______________________________________________ </w:t>
      </w:r>
    </w:p>
    <w:p w14:paraId="1FE5A8AC" w14:textId="77777777" w:rsidR="00713D03" w:rsidRDefault="00341B59">
      <w:pPr>
        <w:ind w:firstLine="709"/>
        <w:jc w:val="both"/>
        <w:rPr>
          <w:rFonts w:eastAsia="Calibri"/>
          <w:b/>
          <w:i/>
          <w:sz w:val="22"/>
          <w:szCs w:val="22"/>
        </w:rPr>
      </w:pPr>
      <w:r>
        <w:rPr>
          <w:rFonts w:eastAsia="Calibri"/>
          <w:b/>
          <w:i/>
          <w:sz w:val="22"/>
          <w:szCs w:val="22"/>
        </w:rPr>
        <w:t>ИНН __________________________</w:t>
      </w:r>
    </w:p>
    <w:p w14:paraId="48849FEE" w14:textId="77777777" w:rsidR="00713D03" w:rsidRDefault="00341B59">
      <w:pPr>
        <w:ind w:firstLine="709"/>
        <w:jc w:val="both"/>
        <w:rPr>
          <w:rFonts w:eastAsia="Calibri"/>
          <w:b/>
          <w:i/>
          <w:sz w:val="22"/>
          <w:szCs w:val="22"/>
        </w:rPr>
      </w:pPr>
      <w:r>
        <w:rPr>
          <w:rFonts w:eastAsia="Calibri"/>
          <w:b/>
          <w:i/>
          <w:sz w:val="22"/>
          <w:szCs w:val="22"/>
        </w:rPr>
        <w:t>КПП __________________________</w:t>
      </w:r>
    </w:p>
    <w:p w14:paraId="22F85850" w14:textId="77777777" w:rsidR="00713D03" w:rsidRDefault="00341B59">
      <w:pPr>
        <w:ind w:firstLine="709"/>
        <w:jc w:val="both"/>
        <w:rPr>
          <w:rFonts w:eastAsia="Calibri"/>
          <w:sz w:val="22"/>
          <w:szCs w:val="22"/>
        </w:rPr>
      </w:pPr>
      <w:r>
        <w:rPr>
          <w:rFonts w:eastAsia="Calibri"/>
          <w:b/>
          <w:i/>
          <w:sz w:val="22"/>
          <w:szCs w:val="22"/>
        </w:rPr>
        <w:t>ОГРН _________________________</w:t>
      </w:r>
      <w:r>
        <w:rPr>
          <w:rFonts w:eastAsia="Calibri"/>
          <w:sz w:val="22"/>
          <w:szCs w:val="22"/>
        </w:rPr>
        <w:t>,</w:t>
      </w:r>
    </w:p>
    <w:p w14:paraId="2C60A94A" w14:textId="77777777" w:rsidR="00713D03" w:rsidRDefault="00341B59">
      <w:pPr>
        <w:ind w:firstLine="709"/>
        <w:jc w:val="both"/>
        <w:rPr>
          <w:rFonts w:eastAsia="Calibri"/>
          <w:b/>
          <w:i/>
          <w:sz w:val="22"/>
          <w:szCs w:val="22"/>
        </w:rPr>
      </w:pPr>
      <w:r>
        <w:rPr>
          <w:rFonts w:eastAsia="Calibri"/>
          <w:sz w:val="22"/>
          <w:szCs w:val="22"/>
        </w:rPr>
        <w:t>в лице</w:t>
      </w:r>
      <w:r>
        <w:rPr>
          <w:rFonts w:eastAsia="Calibri"/>
          <w:b/>
          <w:i/>
          <w:sz w:val="22"/>
          <w:szCs w:val="22"/>
        </w:rPr>
        <w:t xml:space="preserve"> __________________________________________________________________</w:t>
      </w:r>
    </w:p>
    <w:p w14:paraId="134B4684" w14:textId="77777777" w:rsidR="00713D03" w:rsidRDefault="00341B59">
      <w:pPr>
        <w:jc w:val="both"/>
        <w:rPr>
          <w:rFonts w:eastAsia="Calibri"/>
          <w:b/>
          <w:i/>
          <w:sz w:val="22"/>
          <w:szCs w:val="22"/>
        </w:rPr>
      </w:pPr>
      <w:r>
        <w:rPr>
          <w:rFonts w:eastAsia="Calibri"/>
          <w:b/>
          <w:i/>
          <w:sz w:val="22"/>
          <w:szCs w:val="22"/>
        </w:rPr>
        <w:t>______________________________________________________________________________,</w:t>
      </w:r>
    </w:p>
    <w:p w14:paraId="49DCE622" w14:textId="77777777" w:rsidR="00713D03" w:rsidRDefault="00341B59">
      <w:pPr>
        <w:ind w:firstLine="709"/>
        <w:jc w:val="both"/>
        <w:rPr>
          <w:rFonts w:eastAsia="Calibri"/>
          <w:bCs/>
          <w:i/>
          <w:iCs/>
          <w:sz w:val="22"/>
          <w:szCs w:val="22"/>
        </w:rPr>
      </w:pPr>
      <w:r>
        <w:rPr>
          <w:rFonts w:eastAsia="Calibri"/>
          <w:i/>
          <w:sz w:val="22"/>
          <w:szCs w:val="22"/>
        </w:rPr>
        <w:t>(указываются Ф.И.О.,</w:t>
      </w:r>
      <w:r>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w:t>
      </w:r>
    </w:p>
    <w:p w14:paraId="3A757853" w14:textId="77777777" w:rsidR="00713D03" w:rsidRDefault="00341B59">
      <w:pPr>
        <w:ind w:firstLine="709"/>
        <w:jc w:val="both"/>
        <w:rPr>
          <w:rFonts w:eastAsia="Calibri"/>
          <w:sz w:val="22"/>
          <w:szCs w:val="22"/>
        </w:rPr>
      </w:pPr>
      <w:r>
        <w:rPr>
          <w:rFonts w:eastAsia="Calibri"/>
          <w:b/>
          <w:i/>
          <w:sz w:val="22"/>
          <w:szCs w:val="22"/>
        </w:rPr>
        <w:t xml:space="preserve">действующего на основании _____________________________, дает свое согласие </w:t>
      </w:r>
      <w:r w:rsidR="00FC0798">
        <w:rPr>
          <w:rFonts w:eastAsia="Calibri"/>
          <w:b/>
          <w:i/>
          <w:sz w:val="22"/>
          <w:szCs w:val="22"/>
        </w:rPr>
        <w:t>А</w:t>
      </w:r>
      <w:r>
        <w:rPr>
          <w:rFonts w:eastAsia="Calibri"/>
          <w:b/>
          <w:i/>
          <w:sz w:val="22"/>
          <w:szCs w:val="22"/>
        </w:rPr>
        <w:t>кционерному обществу «</w:t>
      </w:r>
      <w:r w:rsidR="00FC0798">
        <w:rPr>
          <w:rFonts w:eastAsia="Calibri"/>
          <w:b/>
          <w:i/>
          <w:sz w:val="22"/>
          <w:szCs w:val="22"/>
        </w:rPr>
        <w:t>Энергосервис</w:t>
      </w:r>
      <w:r>
        <w:rPr>
          <w:rFonts w:eastAsia="Calibri"/>
          <w:b/>
          <w:i/>
          <w:sz w:val="22"/>
          <w:szCs w:val="22"/>
        </w:rPr>
        <w:t xml:space="preserve"> Волг</w:t>
      </w:r>
      <w:r w:rsidR="00FC0798">
        <w:rPr>
          <w:rFonts w:eastAsia="Calibri"/>
          <w:b/>
          <w:i/>
          <w:sz w:val="22"/>
          <w:szCs w:val="22"/>
        </w:rPr>
        <w:t>и</w:t>
      </w:r>
      <w:r>
        <w:rPr>
          <w:rFonts w:eastAsia="Calibri"/>
          <w:b/>
          <w:i/>
          <w:sz w:val="22"/>
          <w:szCs w:val="22"/>
        </w:rPr>
        <w:t>», зарегистрированному по адресу: г.</w:t>
      </w:r>
      <w:r w:rsidR="00FC0798">
        <w:rPr>
          <w:rFonts w:eastAsia="Calibri"/>
          <w:b/>
          <w:i/>
          <w:sz w:val="22"/>
          <w:szCs w:val="22"/>
        </w:rPr>
        <w:t xml:space="preserve"> </w:t>
      </w:r>
      <w:r>
        <w:rPr>
          <w:rFonts w:eastAsia="Calibri"/>
          <w:b/>
          <w:i/>
          <w:sz w:val="22"/>
          <w:szCs w:val="22"/>
        </w:rPr>
        <w:t xml:space="preserve">Саратов, </w:t>
      </w:r>
      <w:r w:rsidR="00DA3BC8" w:rsidRPr="00DA3BC8">
        <w:rPr>
          <w:rFonts w:eastAsia="Calibri"/>
          <w:b/>
          <w:i/>
          <w:sz w:val="22"/>
          <w:szCs w:val="22"/>
        </w:rPr>
        <w:t>ул. Большая Казачья, зд.17/39, стр.1, помещ.4</w:t>
      </w:r>
      <w:r>
        <w:rPr>
          <w:rFonts w:eastAsia="Calibri"/>
          <w:b/>
          <w:i/>
          <w:sz w:val="22"/>
          <w:szCs w:val="22"/>
        </w:rPr>
        <w:t>** и Публичному акционерному обществу «Федеральная сетевая компания - Россети»</w:t>
      </w:r>
      <w:r>
        <w:rPr>
          <w:rFonts w:eastAsia="Calibri"/>
          <w:sz w:val="22"/>
          <w:szCs w:val="22"/>
        </w:rPr>
        <w:t xml:space="preserve">, зарегистрированному по адресу: </w:t>
      </w:r>
      <w:r>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2"/>
          <w:szCs w:val="22"/>
        </w:rPr>
        <w:t xml:space="preserve">регистрации, ИНН - на совершение действий, предусмотренных п. 3 ст. 3 </w:t>
      </w:r>
      <w:r>
        <w:rPr>
          <w:rFonts w:eastAsia="Calibri"/>
          <w:snapToGrid w:val="0"/>
          <w:sz w:val="22"/>
          <w:szCs w:val="22"/>
        </w:rPr>
        <w:t>Федерального закона</w:t>
      </w:r>
      <w:r>
        <w:rPr>
          <w:rFonts w:eastAsia="Calibri"/>
          <w:spacing w:val="-4"/>
          <w:sz w:val="22"/>
          <w:szCs w:val="22"/>
        </w:rPr>
        <w:t> «О персональных</w:t>
      </w:r>
      <w:r>
        <w:rPr>
          <w:rFonts w:eastAsia="Calibri"/>
          <w:sz w:val="22"/>
          <w:szCs w:val="22"/>
        </w:rPr>
        <w:t xml:space="preserve"> данных» от 27.07.2006 № 152-ФЗ, в том числе с использованием </w:t>
      </w:r>
      <w:r>
        <w:rPr>
          <w:rFonts w:eastAsia="Calibri"/>
          <w:spacing w:val="-4"/>
          <w:sz w:val="22"/>
          <w:szCs w:val="22"/>
        </w:rPr>
        <w:t>информационных систем, а также на представление указанной информации в уполномоченные</w:t>
      </w:r>
      <w:r>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795D70D" w14:textId="77777777" w:rsidR="00713D03" w:rsidRDefault="00341B59">
      <w:pPr>
        <w:ind w:firstLine="709"/>
        <w:jc w:val="both"/>
        <w:rPr>
          <w:rFonts w:eastAsia="Calibri"/>
          <w:snapToGrid w:val="0"/>
          <w:sz w:val="22"/>
          <w:szCs w:val="22"/>
        </w:rPr>
      </w:pPr>
      <w:r>
        <w:rPr>
          <w:rFonts w:eastAsia="Calibri"/>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A67F1D3" w14:textId="77777777" w:rsidR="00713D03" w:rsidRDefault="00341B59">
      <w:pPr>
        <w:ind w:firstLine="709"/>
        <w:jc w:val="both"/>
        <w:rPr>
          <w:rFonts w:eastAsia="Calibri"/>
          <w:snapToGrid w:val="0"/>
          <w:sz w:val="22"/>
          <w:szCs w:val="22"/>
        </w:rPr>
      </w:pPr>
      <w:r>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0B51F44" w14:textId="77777777" w:rsidR="00713D03" w:rsidRDefault="00341B59">
      <w:pPr>
        <w:tabs>
          <w:tab w:val="left" w:pos="4253"/>
        </w:tabs>
        <w:jc w:val="both"/>
        <w:rPr>
          <w:rFonts w:eastAsia="Calibri"/>
          <w:sz w:val="22"/>
          <w:szCs w:val="22"/>
        </w:rPr>
      </w:pPr>
      <w:r>
        <w:rPr>
          <w:rFonts w:eastAsia="Calibri"/>
          <w:sz w:val="22"/>
          <w:szCs w:val="22"/>
        </w:rPr>
        <w:t>_______________________________</w:t>
      </w:r>
      <w:r>
        <w:rPr>
          <w:rFonts w:eastAsia="Calibri"/>
          <w:sz w:val="22"/>
          <w:szCs w:val="22"/>
        </w:rPr>
        <w:tab/>
        <w:t>______________________________________</w:t>
      </w:r>
    </w:p>
    <w:p w14:paraId="1F7D57F6" w14:textId="77777777" w:rsidR="00713D03" w:rsidRDefault="00341B59">
      <w:pPr>
        <w:tabs>
          <w:tab w:val="left" w:pos="4395"/>
        </w:tabs>
        <w:jc w:val="both"/>
        <w:rPr>
          <w:rFonts w:eastAsia="Calibri"/>
          <w:sz w:val="22"/>
          <w:szCs w:val="22"/>
        </w:rPr>
      </w:pPr>
      <w:r>
        <w:rPr>
          <w:rFonts w:eastAsia="Calibri"/>
          <w:sz w:val="22"/>
          <w:szCs w:val="22"/>
        </w:rPr>
        <w:t xml:space="preserve">(подпись уполномоченного представителя) </w:t>
      </w:r>
      <w:r>
        <w:rPr>
          <w:rFonts w:eastAsia="Calibri"/>
          <w:sz w:val="22"/>
          <w:szCs w:val="22"/>
        </w:rPr>
        <w:tab/>
        <w:t>(Ф.И.О. и должность подписавшего**)</w:t>
      </w:r>
    </w:p>
    <w:p w14:paraId="26A42D32" w14:textId="77777777" w:rsidR="00713D03" w:rsidRDefault="00341B59">
      <w:pPr>
        <w:jc w:val="both"/>
        <w:rPr>
          <w:rFonts w:eastAsia="Calibri"/>
          <w:b/>
          <w:bCs/>
          <w:sz w:val="22"/>
          <w:szCs w:val="22"/>
        </w:rPr>
      </w:pPr>
      <w:r>
        <w:rPr>
          <w:rFonts w:eastAsia="Calibri"/>
          <w:b/>
          <w:bCs/>
          <w:sz w:val="22"/>
          <w:szCs w:val="22"/>
        </w:rPr>
        <w:t>М.П.</w:t>
      </w:r>
    </w:p>
    <w:p w14:paraId="03668CD1" w14:textId="77777777" w:rsidR="00713D03" w:rsidRDefault="00341B59">
      <w:pPr>
        <w:jc w:val="both"/>
        <w:rPr>
          <w:rFonts w:eastAsia="Calibri"/>
          <w:b/>
          <w:i/>
          <w:sz w:val="22"/>
          <w:szCs w:val="22"/>
        </w:rPr>
      </w:pPr>
      <w:r>
        <w:rPr>
          <w:rFonts w:eastAsia="Calibri"/>
          <w:i/>
          <w:sz w:val="22"/>
          <w:szCs w:val="22"/>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034E381" w14:textId="77777777" w:rsidR="00713D03" w:rsidRDefault="00341B59">
      <w:pPr>
        <w:jc w:val="both"/>
        <w:rPr>
          <w:rFonts w:eastAsia="Calibri"/>
          <w:i/>
          <w:sz w:val="22"/>
          <w:szCs w:val="22"/>
        </w:rPr>
      </w:pPr>
      <w:r>
        <w:rPr>
          <w:rFonts w:eastAsia="Calibri"/>
          <w:i/>
          <w:sz w:val="22"/>
          <w:szCs w:val="22"/>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w:t>
      </w:r>
      <w:r>
        <w:rPr>
          <w:rFonts w:eastAsia="Calibri"/>
          <w:i/>
          <w:sz w:val="22"/>
          <w:szCs w:val="22"/>
        </w:rPr>
        <w:lastRenderedPageBreak/>
        <w:t>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58087A78" w14:textId="77777777" w:rsidR="00713D03" w:rsidRDefault="00341B59">
      <w:pPr>
        <w:jc w:val="both"/>
        <w:rPr>
          <w:i/>
          <w:sz w:val="22"/>
          <w:szCs w:val="22"/>
        </w:rPr>
      </w:pPr>
      <w:r>
        <w:rPr>
          <w:rFonts w:eastAsia="Calibri"/>
          <w:i/>
          <w:sz w:val="22"/>
          <w:szCs w:val="22"/>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tbl>
      <w:tblPr>
        <w:tblW w:w="9360" w:type="dxa"/>
        <w:tblInd w:w="588" w:type="dxa"/>
        <w:tblLayout w:type="fixed"/>
        <w:tblLook w:val="04A0" w:firstRow="1" w:lastRow="0" w:firstColumn="1" w:lastColumn="0" w:noHBand="0" w:noVBand="1"/>
      </w:tblPr>
      <w:tblGrid>
        <w:gridCol w:w="4667"/>
        <w:gridCol w:w="4693"/>
      </w:tblGrid>
      <w:tr w:rsidR="001B12A2" w14:paraId="5CEB9F80" w14:textId="77777777" w:rsidTr="00EC4136">
        <w:trPr>
          <w:trHeight w:val="679"/>
        </w:trPr>
        <w:tc>
          <w:tcPr>
            <w:tcW w:w="4667" w:type="dxa"/>
          </w:tcPr>
          <w:p w14:paraId="584F26AF" w14:textId="77777777" w:rsidR="001B12A2" w:rsidRDefault="001B12A2" w:rsidP="00EC4136">
            <w:pPr>
              <w:shd w:val="clear" w:color="auto" w:fill="FFFFFF"/>
              <w:jc w:val="both"/>
              <w:rPr>
                <w:b/>
                <w:sz w:val="22"/>
                <w:szCs w:val="22"/>
              </w:rPr>
            </w:pPr>
          </w:p>
          <w:p w14:paraId="6F8BE049" w14:textId="77777777" w:rsidR="001B12A2" w:rsidRDefault="001B12A2" w:rsidP="00EC4136">
            <w:pPr>
              <w:shd w:val="clear" w:color="auto" w:fill="FFFFFF"/>
              <w:ind w:firstLine="720"/>
              <w:jc w:val="both"/>
              <w:rPr>
                <w:b/>
                <w:sz w:val="22"/>
                <w:szCs w:val="22"/>
              </w:rPr>
            </w:pPr>
            <w:r>
              <w:rPr>
                <w:b/>
                <w:bCs/>
                <w:sz w:val="22"/>
                <w:szCs w:val="22"/>
              </w:rPr>
              <w:t>ЗАКАЗЧИК:</w:t>
            </w:r>
          </w:p>
        </w:tc>
        <w:tc>
          <w:tcPr>
            <w:tcW w:w="4693" w:type="dxa"/>
          </w:tcPr>
          <w:p w14:paraId="6428531E" w14:textId="77777777" w:rsidR="001B12A2" w:rsidRDefault="001B12A2" w:rsidP="00EC4136">
            <w:pPr>
              <w:ind w:firstLine="720"/>
              <w:jc w:val="both"/>
              <w:rPr>
                <w:b/>
                <w:sz w:val="22"/>
                <w:szCs w:val="22"/>
              </w:rPr>
            </w:pPr>
          </w:p>
          <w:p w14:paraId="7A0996D0" w14:textId="77777777" w:rsidR="001B12A2" w:rsidRDefault="001B12A2" w:rsidP="00EC4136">
            <w:pPr>
              <w:shd w:val="clear" w:color="auto" w:fill="FFFFFF"/>
              <w:ind w:firstLine="720"/>
              <w:jc w:val="both"/>
              <w:rPr>
                <w:b/>
                <w:sz w:val="22"/>
                <w:szCs w:val="22"/>
              </w:rPr>
            </w:pPr>
            <w:r>
              <w:rPr>
                <w:b/>
                <w:bCs/>
                <w:sz w:val="22"/>
                <w:szCs w:val="22"/>
              </w:rPr>
              <w:t>ПОДРЯДЧИК:</w:t>
            </w:r>
          </w:p>
        </w:tc>
      </w:tr>
    </w:tbl>
    <w:p w14:paraId="5652C7BE" w14:textId="77777777" w:rsidR="001B12A2" w:rsidRDefault="001B12A2" w:rsidP="001B12A2">
      <w:pPr>
        <w:widowControl/>
        <w:autoSpaceDE/>
        <w:autoSpaceDN/>
        <w:adjustRightInd/>
        <w:ind w:left="426"/>
        <w:jc w:val="right"/>
        <w:rPr>
          <w:bCs/>
          <w:sz w:val="24"/>
          <w:szCs w:val="24"/>
        </w:rPr>
      </w:pPr>
    </w:p>
    <w:p w14:paraId="40C5A07C" w14:textId="77777777" w:rsidR="001B12A2" w:rsidRDefault="001B12A2" w:rsidP="001B12A2">
      <w:pPr>
        <w:widowControl/>
        <w:autoSpaceDE/>
        <w:autoSpaceDN/>
        <w:adjustRightInd/>
        <w:ind w:left="426"/>
        <w:rPr>
          <w:bCs/>
          <w:sz w:val="24"/>
          <w:szCs w:val="24"/>
        </w:rPr>
      </w:pPr>
      <w:r>
        <w:rPr>
          <w:bCs/>
          <w:sz w:val="24"/>
          <w:szCs w:val="24"/>
        </w:rPr>
        <w:t xml:space="preserve">____________________                              </w:t>
      </w:r>
      <w:r w:rsidR="00573716">
        <w:rPr>
          <w:bCs/>
          <w:sz w:val="24"/>
          <w:szCs w:val="24"/>
        </w:rPr>
        <w:t xml:space="preserve">                </w:t>
      </w:r>
      <w:r>
        <w:rPr>
          <w:bCs/>
          <w:sz w:val="24"/>
          <w:szCs w:val="24"/>
        </w:rPr>
        <w:t xml:space="preserve"> _____________________</w:t>
      </w:r>
    </w:p>
    <w:p w14:paraId="78AA946D" w14:textId="77777777" w:rsidR="001B12A2" w:rsidRDefault="001B12A2" w:rsidP="001B12A2">
      <w:pPr>
        <w:widowControl/>
        <w:autoSpaceDE/>
        <w:autoSpaceDN/>
        <w:adjustRightInd/>
        <w:ind w:left="426"/>
        <w:jc w:val="right"/>
        <w:rPr>
          <w:bCs/>
          <w:sz w:val="24"/>
          <w:szCs w:val="24"/>
        </w:rPr>
      </w:pPr>
    </w:p>
    <w:p w14:paraId="430D2291" w14:textId="77777777" w:rsidR="00713D03" w:rsidRDefault="00713D03">
      <w:pPr>
        <w:widowControl/>
        <w:autoSpaceDE/>
        <w:autoSpaceDN/>
        <w:adjustRightInd/>
        <w:ind w:left="426"/>
        <w:jc w:val="right"/>
        <w:rPr>
          <w:bCs/>
          <w:sz w:val="24"/>
          <w:szCs w:val="24"/>
        </w:rPr>
      </w:pPr>
    </w:p>
    <w:p w14:paraId="69F3F003" w14:textId="77777777" w:rsidR="00713D03" w:rsidRDefault="00713D03">
      <w:pPr>
        <w:widowControl/>
        <w:autoSpaceDE/>
        <w:autoSpaceDN/>
        <w:adjustRightInd/>
        <w:ind w:left="426"/>
        <w:jc w:val="right"/>
        <w:rPr>
          <w:bCs/>
          <w:sz w:val="24"/>
          <w:szCs w:val="24"/>
        </w:rPr>
      </w:pPr>
    </w:p>
    <w:p w14:paraId="4E4B8D0A" w14:textId="77777777" w:rsidR="00713D03" w:rsidRDefault="00341B59">
      <w:pPr>
        <w:widowControl/>
        <w:autoSpaceDE/>
        <w:autoSpaceDN/>
        <w:adjustRightInd/>
        <w:rPr>
          <w:b/>
          <w:sz w:val="24"/>
          <w:szCs w:val="24"/>
        </w:rPr>
      </w:pPr>
      <w:r>
        <w:rPr>
          <w:b/>
          <w:sz w:val="24"/>
          <w:szCs w:val="24"/>
        </w:rPr>
        <w:br w:type="page"/>
      </w:r>
    </w:p>
    <w:p w14:paraId="436E8C54" w14:textId="77777777" w:rsidR="00713D03" w:rsidRDefault="00341B59">
      <w:pPr>
        <w:widowControl/>
        <w:autoSpaceDE/>
        <w:autoSpaceDN/>
        <w:adjustRightInd/>
        <w:ind w:left="426"/>
        <w:jc w:val="right"/>
        <w:rPr>
          <w:bCs/>
          <w:sz w:val="24"/>
          <w:szCs w:val="24"/>
        </w:rPr>
      </w:pPr>
      <w:r>
        <w:rPr>
          <w:bCs/>
          <w:sz w:val="24"/>
          <w:szCs w:val="24"/>
        </w:rPr>
        <w:lastRenderedPageBreak/>
        <w:t xml:space="preserve">Приложение № 3 </w:t>
      </w:r>
    </w:p>
    <w:p w14:paraId="030A483D" w14:textId="77777777" w:rsidR="00713D03" w:rsidRDefault="00341B59">
      <w:pPr>
        <w:widowControl/>
        <w:autoSpaceDE/>
        <w:autoSpaceDN/>
        <w:adjustRightInd/>
        <w:ind w:left="426"/>
        <w:jc w:val="right"/>
        <w:rPr>
          <w:bCs/>
          <w:sz w:val="24"/>
          <w:szCs w:val="24"/>
        </w:rPr>
      </w:pPr>
      <w:r>
        <w:rPr>
          <w:bCs/>
          <w:sz w:val="24"/>
          <w:szCs w:val="24"/>
        </w:rPr>
        <w:t>(форма)</w:t>
      </w:r>
    </w:p>
    <w:p w14:paraId="3C81F7D8" w14:textId="77777777" w:rsidR="00713D03" w:rsidRDefault="00713D03">
      <w:pPr>
        <w:widowControl/>
        <w:autoSpaceDE/>
        <w:autoSpaceDN/>
        <w:adjustRightInd/>
        <w:ind w:left="426"/>
        <w:jc w:val="right"/>
        <w:rPr>
          <w:b/>
          <w:sz w:val="24"/>
          <w:szCs w:val="24"/>
        </w:rPr>
      </w:pPr>
    </w:p>
    <w:p w14:paraId="610DEF56" w14:textId="77777777" w:rsidR="00713D03" w:rsidRDefault="00341B59">
      <w:pPr>
        <w:widowControl/>
        <w:autoSpaceDE/>
        <w:autoSpaceDN/>
        <w:adjustRightInd/>
        <w:ind w:left="426"/>
        <w:jc w:val="center"/>
        <w:rPr>
          <w:sz w:val="24"/>
          <w:szCs w:val="24"/>
        </w:rPr>
      </w:pPr>
      <w:r>
        <w:rPr>
          <w:sz w:val="24"/>
          <w:szCs w:val="24"/>
        </w:rPr>
        <w:t xml:space="preserve">СВЕДЕНИЯ О КОНТРАГЕНТЕ-РЕЗИДЕНТЕ </w:t>
      </w:r>
    </w:p>
    <w:p w14:paraId="6EA3AD3A" w14:textId="77777777" w:rsidR="00713D03" w:rsidRDefault="00713D03">
      <w:pPr>
        <w:widowControl/>
        <w:autoSpaceDE/>
        <w:autoSpaceDN/>
        <w:adjustRightInd/>
        <w:ind w:left="426"/>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713D03" w14:paraId="6F4A15E7" w14:textId="77777777">
        <w:tc>
          <w:tcPr>
            <w:tcW w:w="10137" w:type="dxa"/>
            <w:tcBorders>
              <w:top w:val="nil"/>
              <w:left w:val="nil"/>
              <w:bottom w:val="nil"/>
              <w:right w:val="nil"/>
            </w:tcBorders>
            <w:hideMark/>
          </w:tcPr>
          <w:p w14:paraId="183974FF" w14:textId="77777777" w:rsidR="00713D03" w:rsidRDefault="00341B59">
            <w:pPr>
              <w:pStyle w:val="msonormalbullet2gif"/>
              <w:numPr>
                <w:ilvl w:val="0"/>
                <w:numId w:val="21"/>
              </w:numPr>
              <w:tabs>
                <w:tab w:val="left" w:pos="284"/>
              </w:tabs>
              <w:contextualSpacing/>
              <w:rPr>
                <w:rFonts w:ascii="Times New Roman" w:eastAsia="Calibri" w:hAnsi="Times New Roman"/>
                <w:sz w:val="22"/>
                <w:szCs w:val="22"/>
                <w:lang w:eastAsia="en-US"/>
              </w:rPr>
            </w:pPr>
            <w:r>
              <w:rPr>
                <w:rFonts w:ascii="Times New Roman" w:eastAsia="Calibri" w:hAnsi="Times New Roman"/>
                <w:sz w:val="22"/>
                <w:szCs w:val="22"/>
                <w:lang w:eastAsia="en-US"/>
              </w:rPr>
              <w:t>Полное наименование (или Ф.И.О.) контрагента:</w:t>
            </w:r>
          </w:p>
        </w:tc>
      </w:tr>
      <w:tr w:rsidR="00713D03" w14:paraId="48A30F6C" w14:textId="77777777">
        <w:tc>
          <w:tcPr>
            <w:tcW w:w="10137" w:type="dxa"/>
            <w:tcBorders>
              <w:top w:val="nil"/>
              <w:left w:val="nil"/>
              <w:bottom w:val="single" w:sz="4" w:space="0" w:color="auto"/>
              <w:right w:val="nil"/>
            </w:tcBorders>
          </w:tcPr>
          <w:p w14:paraId="083732C3" w14:textId="77777777" w:rsidR="00713D03" w:rsidRDefault="00713D03">
            <w:pPr>
              <w:tabs>
                <w:tab w:val="left" w:pos="1500"/>
              </w:tabs>
              <w:jc w:val="both"/>
              <w:rPr>
                <w:b/>
                <w:sz w:val="22"/>
                <w:szCs w:val="22"/>
              </w:rPr>
            </w:pPr>
          </w:p>
        </w:tc>
      </w:tr>
      <w:tr w:rsidR="00713D03" w14:paraId="5F7BD187" w14:textId="77777777">
        <w:tc>
          <w:tcPr>
            <w:tcW w:w="10137" w:type="dxa"/>
            <w:tcBorders>
              <w:top w:val="single" w:sz="4" w:space="0" w:color="auto"/>
              <w:left w:val="nil"/>
              <w:bottom w:val="nil"/>
              <w:right w:val="nil"/>
            </w:tcBorders>
            <w:hideMark/>
          </w:tcPr>
          <w:p w14:paraId="32937EFF" w14:textId="77777777" w:rsidR="00713D03" w:rsidRDefault="00341B59">
            <w:pPr>
              <w:pStyle w:val="msonormalbullet2gif"/>
              <w:numPr>
                <w:ilvl w:val="0"/>
                <w:numId w:val="21"/>
              </w:numPr>
              <w:tabs>
                <w:tab w:val="left" w:pos="284"/>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Сведения о регистрации юридического лица:</w:t>
            </w:r>
          </w:p>
        </w:tc>
      </w:tr>
      <w:tr w:rsidR="00713D03" w14:paraId="3446B7E1" w14:textId="77777777">
        <w:tc>
          <w:tcPr>
            <w:tcW w:w="10137" w:type="dxa"/>
            <w:tcBorders>
              <w:top w:val="nil"/>
              <w:left w:val="nil"/>
              <w:bottom w:val="nil"/>
              <w:right w:val="nil"/>
            </w:tcBorders>
            <w:hideMark/>
          </w:tcPr>
          <w:p w14:paraId="2C222087" w14:textId="77777777" w:rsidR="00713D03" w:rsidRDefault="00341B59">
            <w:pPr>
              <w:tabs>
                <w:tab w:val="left" w:pos="1500"/>
              </w:tabs>
              <w:rPr>
                <w:sz w:val="22"/>
                <w:szCs w:val="22"/>
              </w:rPr>
            </w:pPr>
            <w:r>
              <w:rPr>
                <w:sz w:val="22"/>
                <w:szCs w:val="22"/>
              </w:rPr>
              <w:t>регистрационный номер, дата регистрации</w:t>
            </w:r>
          </w:p>
        </w:tc>
      </w:tr>
      <w:tr w:rsidR="00713D03" w14:paraId="2E81F7F2" w14:textId="77777777">
        <w:tc>
          <w:tcPr>
            <w:tcW w:w="10137" w:type="dxa"/>
            <w:tcBorders>
              <w:top w:val="nil"/>
              <w:left w:val="nil"/>
              <w:bottom w:val="single" w:sz="4" w:space="0" w:color="auto"/>
              <w:right w:val="nil"/>
            </w:tcBorders>
          </w:tcPr>
          <w:p w14:paraId="18090E9A" w14:textId="77777777" w:rsidR="00713D03" w:rsidRDefault="00713D03">
            <w:pPr>
              <w:tabs>
                <w:tab w:val="left" w:pos="1500"/>
              </w:tabs>
              <w:rPr>
                <w:b/>
                <w:sz w:val="22"/>
                <w:szCs w:val="22"/>
              </w:rPr>
            </w:pPr>
          </w:p>
        </w:tc>
      </w:tr>
      <w:tr w:rsidR="00713D03" w14:paraId="07368FF8" w14:textId="77777777">
        <w:tc>
          <w:tcPr>
            <w:tcW w:w="10137" w:type="dxa"/>
            <w:tcBorders>
              <w:top w:val="single" w:sz="4" w:space="0" w:color="auto"/>
              <w:left w:val="nil"/>
              <w:bottom w:val="nil"/>
              <w:right w:val="nil"/>
            </w:tcBorders>
            <w:hideMark/>
          </w:tcPr>
          <w:p w14:paraId="4B11DC20" w14:textId="77777777" w:rsidR="00713D03" w:rsidRDefault="00341B59">
            <w:pPr>
              <w:tabs>
                <w:tab w:val="left" w:pos="1500"/>
              </w:tabs>
              <w:spacing w:before="240"/>
              <w:rPr>
                <w:sz w:val="22"/>
                <w:szCs w:val="22"/>
              </w:rPr>
            </w:pPr>
            <w:r>
              <w:rPr>
                <w:noProof/>
                <w:sz w:val="22"/>
                <w:szCs w:val="22"/>
              </w:rPr>
              <w:drawing>
                <wp:anchor distT="0" distB="0" distL="114300" distR="114300" simplePos="0" relativeHeight="251661312" behindDoc="1" locked="0" layoutInCell="1" allowOverlap="1" wp14:anchorId="6B29DA87" wp14:editId="3FB15F9C">
                  <wp:simplePos x="0" y="0"/>
                  <wp:positionH relativeFrom="column">
                    <wp:posOffset>-687832</wp:posOffset>
                  </wp:positionH>
                  <wp:positionV relativeFrom="paragraph">
                    <wp:posOffset>1467860</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Pr>
                <w:sz w:val="22"/>
                <w:szCs w:val="22"/>
              </w:rPr>
              <w:t>Орган, зарегистрировавший юридическое лицо</w:t>
            </w:r>
          </w:p>
        </w:tc>
      </w:tr>
      <w:tr w:rsidR="00713D03" w14:paraId="065A587F" w14:textId="77777777">
        <w:tc>
          <w:tcPr>
            <w:tcW w:w="10137" w:type="dxa"/>
            <w:tcBorders>
              <w:top w:val="nil"/>
              <w:left w:val="nil"/>
              <w:bottom w:val="single" w:sz="4" w:space="0" w:color="auto"/>
              <w:right w:val="nil"/>
            </w:tcBorders>
          </w:tcPr>
          <w:p w14:paraId="533DD67D" w14:textId="77777777" w:rsidR="00713D03" w:rsidRDefault="00713D03">
            <w:pPr>
              <w:tabs>
                <w:tab w:val="left" w:pos="1500"/>
              </w:tabs>
              <w:jc w:val="both"/>
              <w:rPr>
                <w:b/>
                <w:spacing w:val="-6"/>
                <w:sz w:val="22"/>
                <w:szCs w:val="22"/>
              </w:rPr>
            </w:pPr>
          </w:p>
        </w:tc>
      </w:tr>
      <w:tr w:rsidR="00713D03" w14:paraId="06371E79" w14:textId="77777777">
        <w:tc>
          <w:tcPr>
            <w:tcW w:w="10137" w:type="dxa"/>
            <w:tcBorders>
              <w:top w:val="single" w:sz="4" w:space="0" w:color="auto"/>
              <w:left w:val="nil"/>
              <w:bottom w:val="nil"/>
              <w:right w:val="nil"/>
            </w:tcBorders>
            <w:hideMark/>
          </w:tcPr>
          <w:p w14:paraId="5301C6DE" w14:textId="77777777" w:rsidR="00713D03" w:rsidRDefault="00341B59">
            <w:pPr>
              <w:tabs>
                <w:tab w:val="left" w:pos="1500"/>
              </w:tabs>
              <w:rPr>
                <w:sz w:val="22"/>
                <w:szCs w:val="22"/>
              </w:rPr>
            </w:pPr>
            <w:r>
              <w:rPr>
                <w:sz w:val="22"/>
                <w:szCs w:val="22"/>
              </w:rPr>
              <w:t>(если контрагент физическое лицо – паспортные данные физического лица)</w:t>
            </w:r>
          </w:p>
        </w:tc>
      </w:tr>
      <w:tr w:rsidR="00713D03" w14:paraId="7F8BE9C6" w14:textId="77777777">
        <w:tc>
          <w:tcPr>
            <w:tcW w:w="10137" w:type="dxa"/>
            <w:tcBorders>
              <w:top w:val="nil"/>
              <w:left w:val="nil"/>
              <w:bottom w:val="nil"/>
              <w:right w:val="nil"/>
            </w:tcBorders>
            <w:hideMark/>
          </w:tcPr>
          <w:p w14:paraId="0B98CA0C" w14:textId="77777777" w:rsidR="00713D03" w:rsidRDefault="00341B59">
            <w:pPr>
              <w:tabs>
                <w:tab w:val="left" w:pos="1500"/>
              </w:tabs>
              <w:spacing w:before="240"/>
              <w:rPr>
                <w:sz w:val="22"/>
                <w:szCs w:val="22"/>
                <w:lang w:val="en-US"/>
              </w:rPr>
            </w:pPr>
            <w:r>
              <w:rPr>
                <w:sz w:val="22"/>
                <w:szCs w:val="22"/>
              </w:rPr>
              <w:t>Местонахождение, почтовый адрес</w:t>
            </w:r>
            <w:r>
              <w:rPr>
                <w:sz w:val="22"/>
                <w:szCs w:val="22"/>
                <w:lang w:val="en-US"/>
              </w:rPr>
              <w:t>:</w:t>
            </w:r>
          </w:p>
        </w:tc>
      </w:tr>
      <w:tr w:rsidR="00713D03" w14:paraId="1635B44F" w14:textId="77777777">
        <w:tc>
          <w:tcPr>
            <w:tcW w:w="10137" w:type="dxa"/>
            <w:tcBorders>
              <w:top w:val="nil"/>
              <w:left w:val="nil"/>
              <w:bottom w:val="single" w:sz="4" w:space="0" w:color="auto"/>
              <w:right w:val="nil"/>
            </w:tcBorders>
          </w:tcPr>
          <w:p w14:paraId="359452B5" w14:textId="77777777" w:rsidR="00713D03" w:rsidRDefault="00713D03">
            <w:pPr>
              <w:tabs>
                <w:tab w:val="left" w:pos="1500"/>
              </w:tabs>
              <w:rPr>
                <w:b/>
                <w:sz w:val="22"/>
                <w:szCs w:val="22"/>
              </w:rPr>
            </w:pPr>
          </w:p>
        </w:tc>
      </w:tr>
      <w:tr w:rsidR="00713D03" w14:paraId="7DBDF585" w14:textId="77777777">
        <w:tc>
          <w:tcPr>
            <w:tcW w:w="10137" w:type="dxa"/>
            <w:tcBorders>
              <w:top w:val="single" w:sz="4" w:space="0" w:color="auto"/>
              <w:left w:val="nil"/>
              <w:bottom w:val="nil"/>
              <w:right w:val="nil"/>
            </w:tcBorders>
            <w:hideMark/>
          </w:tcPr>
          <w:p w14:paraId="25530A46" w14:textId="77777777" w:rsidR="00713D03" w:rsidRDefault="00341B59">
            <w:pPr>
              <w:tabs>
                <w:tab w:val="left" w:pos="1500"/>
              </w:tabs>
              <w:spacing w:before="240"/>
              <w:rPr>
                <w:sz w:val="22"/>
                <w:szCs w:val="22"/>
              </w:rPr>
            </w:pPr>
            <w:r>
              <w:rPr>
                <w:sz w:val="22"/>
                <w:szCs w:val="22"/>
              </w:rPr>
              <w:t>Телефон, факс</w:t>
            </w:r>
          </w:p>
        </w:tc>
      </w:tr>
      <w:tr w:rsidR="00713D03" w14:paraId="1ABF8685" w14:textId="77777777">
        <w:tc>
          <w:tcPr>
            <w:tcW w:w="10137" w:type="dxa"/>
            <w:tcBorders>
              <w:top w:val="nil"/>
              <w:left w:val="nil"/>
              <w:bottom w:val="single" w:sz="4" w:space="0" w:color="auto"/>
              <w:right w:val="nil"/>
            </w:tcBorders>
          </w:tcPr>
          <w:p w14:paraId="7B80E434" w14:textId="77777777" w:rsidR="00713D03" w:rsidRDefault="00713D03">
            <w:pPr>
              <w:tabs>
                <w:tab w:val="left" w:pos="1500"/>
              </w:tabs>
              <w:rPr>
                <w:b/>
                <w:sz w:val="22"/>
                <w:szCs w:val="22"/>
              </w:rPr>
            </w:pPr>
          </w:p>
        </w:tc>
      </w:tr>
      <w:tr w:rsidR="00713D03" w14:paraId="2F706274" w14:textId="77777777">
        <w:tc>
          <w:tcPr>
            <w:tcW w:w="10137" w:type="dxa"/>
            <w:tcBorders>
              <w:top w:val="single" w:sz="4" w:space="0" w:color="auto"/>
              <w:left w:val="nil"/>
              <w:bottom w:val="nil"/>
              <w:right w:val="nil"/>
            </w:tcBorders>
            <w:hideMark/>
          </w:tcPr>
          <w:p w14:paraId="409857E2" w14:textId="77777777" w:rsidR="00713D03" w:rsidRDefault="00341B59">
            <w:pPr>
              <w:tabs>
                <w:tab w:val="left" w:pos="1500"/>
              </w:tabs>
              <w:spacing w:before="240"/>
              <w:rPr>
                <w:sz w:val="22"/>
                <w:szCs w:val="22"/>
              </w:rPr>
            </w:pPr>
            <w:r>
              <w:rPr>
                <w:sz w:val="22"/>
                <w:szCs w:val="22"/>
              </w:rPr>
              <w:t>Субъект Российской Федерации, в котором зарегистрирован контрагент:</w:t>
            </w:r>
          </w:p>
        </w:tc>
      </w:tr>
      <w:tr w:rsidR="00713D03" w14:paraId="44003877" w14:textId="77777777">
        <w:tc>
          <w:tcPr>
            <w:tcW w:w="10137" w:type="dxa"/>
            <w:tcBorders>
              <w:top w:val="nil"/>
              <w:left w:val="nil"/>
              <w:bottom w:val="single" w:sz="4" w:space="0" w:color="auto"/>
              <w:right w:val="nil"/>
            </w:tcBorders>
          </w:tcPr>
          <w:p w14:paraId="057DBE75" w14:textId="77777777" w:rsidR="00713D03" w:rsidRDefault="00713D03">
            <w:pPr>
              <w:tabs>
                <w:tab w:val="left" w:pos="1500"/>
              </w:tabs>
              <w:rPr>
                <w:b/>
                <w:sz w:val="22"/>
                <w:szCs w:val="22"/>
              </w:rPr>
            </w:pPr>
          </w:p>
        </w:tc>
      </w:tr>
      <w:tr w:rsidR="00713D03" w14:paraId="571521D5" w14:textId="77777777">
        <w:tc>
          <w:tcPr>
            <w:tcW w:w="10137" w:type="dxa"/>
            <w:tcBorders>
              <w:top w:val="single" w:sz="4" w:space="0" w:color="auto"/>
              <w:left w:val="nil"/>
              <w:bottom w:val="nil"/>
              <w:right w:val="nil"/>
            </w:tcBorders>
            <w:hideMark/>
          </w:tcPr>
          <w:p w14:paraId="5782FC47" w14:textId="77777777" w:rsidR="00713D03" w:rsidRDefault="00341B59">
            <w:pPr>
              <w:pStyle w:val="msonormalbullet2gif"/>
              <w:numPr>
                <w:ilvl w:val="0"/>
                <w:numId w:val="21"/>
              </w:numPr>
              <w:tabs>
                <w:tab w:val="left" w:pos="284"/>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13D03" w14:paraId="3A2B51C1" w14:textId="77777777">
        <w:tc>
          <w:tcPr>
            <w:tcW w:w="10137" w:type="dxa"/>
            <w:tcBorders>
              <w:top w:val="nil"/>
              <w:left w:val="nil"/>
              <w:bottom w:val="single" w:sz="4" w:space="0" w:color="auto"/>
              <w:right w:val="nil"/>
            </w:tcBorders>
          </w:tcPr>
          <w:p w14:paraId="60BFD3C0" w14:textId="77777777" w:rsidR="00713D03" w:rsidRDefault="00713D03">
            <w:pPr>
              <w:tabs>
                <w:tab w:val="left" w:pos="1500"/>
              </w:tabs>
              <w:ind w:firstLine="851"/>
              <w:rPr>
                <w:b/>
                <w:sz w:val="22"/>
                <w:szCs w:val="22"/>
              </w:rPr>
            </w:pPr>
          </w:p>
        </w:tc>
      </w:tr>
      <w:tr w:rsidR="00713D03" w14:paraId="41911624" w14:textId="77777777">
        <w:tc>
          <w:tcPr>
            <w:tcW w:w="10137" w:type="dxa"/>
            <w:tcBorders>
              <w:top w:val="single" w:sz="4" w:space="0" w:color="auto"/>
              <w:left w:val="nil"/>
              <w:bottom w:val="nil"/>
              <w:right w:val="nil"/>
            </w:tcBorders>
            <w:hideMark/>
          </w:tcPr>
          <w:p w14:paraId="2AEC2D42" w14:textId="77777777" w:rsidR="00713D03" w:rsidRDefault="00341B59">
            <w:pPr>
              <w:tabs>
                <w:tab w:val="left" w:pos="1500"/>
              </w:tabs>
              <w:ind w:firstLine="567"/>
              <w:rPr>
                <w:sz w:val="22"/>
                <w:szCs w:val="22"/>
              </w:rPr>
            </w:pPr>
            <w:r>
              <w:rPr>
                <w:sz w:val="22"/>
                <w:szCs w:val="22"/>
              </w:rPr>
              <w:t>(да/нет)</w:t>
            </w:r>
          </w:p>
        </w:tc>
      </w:tr>
      <w:tr w:rsidR="00713D03" w14:paraId="290D0AF5" w14:textId="77777777">
        <w:tc>
          <w:tcPr>
            <w:tcW w:w="10137" w:type="dxa"/>
            <w:tcBorders>
              <w:top w:val="nil"/>
              <w:left w:val="nil"/>
              <w:bottom w:val="nil"/>
              <w:right w:val="nil"/>
            </w:tcBorders>
            <w:hideMark/>
          </w:tcPr>
          <w:p w14:paraId="760B42C2" w14:textId="77777777" w:rsidR="00713D03" w:rsidRDefault="00341B59">
            <w:pPr>
              <w:pStyle w:val="msonormalbullet2gif"/>
              <w:numPr>
                <w:ilvl w:val="0"/>
                <w:numId w:val="21"/>
              </w:numPr>
              <w:tabs>
                <w:tab w:val="left" w:pos="284"/>
                <w:tab w:val="left" w:pos="709"/>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713D03" w14:paraId="26EE7402" w14:textId="77777777">
        <w:tc>
          <w:tcPr>
            <w:tcW w:w="10137" w:type="dxa"/>
            <w:tcBorders>
              <w:top w:val="nil"/>
              <w:left w:val="nil"/>
              <w:bottom w:val="single" w:sz="4" w:space="0" w:color="auto"/>
              <w:right w:val="nil"/>
            </w:tcBorders>
          </w:tcPr>
          <w:p w14:paraId="746A23DB" w14:textId="77777777" w:rsidR="00713D03" w:rsidRDefault="00713D03">
            <w:pPr>
              <w:tabs>
                <w:tab w:val="left" w:pos="1500"/>
              </w:tabs>
              <w:ind w:firstLine="851"/>
              <w:rPr>
                <w:b/>
                <w:sz w:val="22"/>
                <w:szCs w:val="22"/>
              </w:rPr>
            </w:pPr>
          </w:p>
        </w:tc>
      </w:tr>
      <w:tr w:rsidR="00713D03" w14:paraId="08681103" w14:textId="77777777">
        <w:tc>
          <w:tcPr>
            <w:tcW w:w="10137" w:type="dxa"/>
            <w:tcBorders>
              <w:top w:val="single" w:sz="4" w:space="0" w:color="auto"/>
              <w:left w:val="nil"/>
              <w:bottom w:val="nil"/>
              <w:right w:val="nil"/>
            </w:tcBorders>
            <w:hideMark/>
          </w:tcPr>
          <w:p w14:paraId="24E5367D" w14:textId="77777777" w:rsidR="00713D03" w:rsidRDefault="00341B59">
            <w:pPr>
              <w:tabs>
                <w:tab w:val="left" w:pos="1500"/>
              </w:tabs>
              <w:ind w:firstLine="567"/>
              <w:rPr>
                <w:sz w:val="22"/>
                <w:szCs w:val="22"/>
              </w:rPr>
            </w:pPr>
            <w:r>
              <w:rPr>
                <w:sz w:val="22"/>
                <w:szCs w:val="22"/>
              </w:rPr>
              <w:t>(да/нет)</w:t>
            </w:r>
          </w:p>
        </w:tc>
      </w:tr>
      <w:tr w:rsidR="00713D03" w14:paraId="7E880216" w14:textId="77777777">
        <w:tc>
          <w:tcPr>
            <w:tcW w:w="10137" w:type="dxa"/>
            <w:tcBorders>
              <w:top w:val="nil"/>
              <w:left w:val="nil"/>
              <w:bottom w:val="nil"/>
              <w:right w:val="nil"/>
            </w:tcBorders>
            <w:hideMark/>
          </w:tcPr>
          <w:p w14:paraId="1B614B07" w14:textId="77777777" w:rsidR="00713D03" w:rsidRDefault="00341B59">
            <w:pPr>
              <w:pStyle w:val="msonormalbullet2gif"/>
              <w:numPr>
                <w:ilvl w:val="0"/>
                <w:numId w:val="21"/>
              </w:numPr>
              <w:tabs>
                <w:tab w:val="left" w:pos="284"/>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13D03" w14:paraId="1CE46E65" w14:textId="77777777">
        <w:tc>
          <w:tcPr>
            <w:tcW w:w="10137" w:type="dxa"/>
            <w:tcBorders>
              <w:top w:val="nil"/>
              <w:left w:val="nil"/>
              <w:bottom w:val="single" w:sz="4" w:space="0" w:color="auto"/>
              <w:right w:val="nil"/>
            </w:tcBorders>
          </w:tcPr>
          <w:p w14:paraId="42C50F30" w14:textId="77777777" w:rsidR="00713D03" w:rsidRDefault="00713D03">
            <w:pPr>
              <w:tabs>
                <w:tab w:val="left" w:pos="1500"/>
              </w:tabs>
              <w:ind w:firstLine="851"/>
              <w:rPr>
                <w:b/>
                <w:sz w:val="22"/>
                <w:szCs w:val="22"/>
              </w:rPr>
            </w:pPr>
          </w:p>
        </w:tc>
      </w:tr>
      <w:tr w:rsidR="00713D03" w14:paraId="7E1F6CCC" w14:textId="77777777">
        <w:tc>
          <w:tcPr>
            <w:tcW w:w="10137" w:type="dxa"/>
            <w:tcBorders>
              <w:top w:val="single" w:sz="4" w:space="0" w:color="auto"/>
              <w:left w:val="nil"/>
              <w:bottom w:val="nil"/>
              <w:right w:val="nil"/>
            </w:tcBorders>
            <w:hideMark/>
          </w:tcPr>
          <w:p w14:paraId="026BD6E3" w14:textId="77777777" w:rsidR="00713D03" w:rsidRDefault="00341B59">
            <w:pPr>
              <w:tabs>
                <w:tab w:val="left" w:pos="1500"/>
              </w:tabs>
              <w:ind w:firstLine="567"/>
              <w:rPr>
                <w:sz w:val="22"/>
                <w:szCs w:val="22"/>
              </w:rPr>
            </w:pPr>
            <w:r>
              <w:rPr>
                <w:sz w:val="22"/>
                <w:szCs w:val="22"/>
              </w:rPr>
              <w:t>(да/нет)</w:t>
            </w:r>
          </w:p>
        </w:tc>
      </w:tr>
      <w:tr w:rsidR="00713D03" w14:paraId="3CDBB484" w14:textId="77777777">
        <w:tc>
          <w:tcPr>
            <w:tcW w:w="10137" w:type="dxa"/>
            <w:tcBorders>
              <w:top w:val="nil"/>
              <w:left w:val="nil"/>
              <w:bottom w:val="nil"/>
              <w:right w:val="nil"/>
            </w:tcBorders>
            <w:hideMark/>
          </w:tcPr>
          <w:p w14:paraId="169DC001" w14:textId="77777777" w:rsidR="00713D03" w:rsidRDefault="00341B59">
            <w:pPr>
              <w:pStyle w:val="msonormalbullet2gif"/>
              <w:numPr>
                <w:ilvl w:val="0"/>
                <w:numId w:val="21"/>
              </w:numPr>
              <w:tabs>
                <w:tab w:val="left" w:pos="284"/>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Имеет ли контрагент убытки, принимаемые при исчислении налога на прибыль</w:t>
            </w:r>
          </w:p>
        </w:tc>
      </w:tr>
      <w:tr w:rsidR="00713D03" w14:paraId="132852C3" w14:textId="77777777">
        <w:tc>
          <w:tcPr>
            <w:tcW w:w="10137" w:type="dxa"/>
            <w:tcBorders>
              <w:top w:val="nil"/>
              <w:left w:val="nil"/>
              <w:bottom w:val="single" w:sz="4" w:space="0" w:color="auto"/>
              <w:right w:val="nil"/>
            </w:tcBorders>
          </w:tcPr>
          <w:p w14:paraId="53A8F0BD" w14:textId="77777777" w:rsidR="00713D03" w:rsidRDefault="00713D03">
            <w:pPr>
              <w:tabs>
                <w:tab w:val="left" w:pos="1500"/>
              </w:tabs>
              <w:ind w:firstLine="851"/>
              <w:rPr>
                <w:b/>
                <w:sz w:val="22"/>
                <w:szCs w:val="22"/>
              </w:rPr>
            </w:pPr>
          </w:p>
        </w:tc>
      </w:tr>
      <w:tr w:rsidR="00713D03" w14:paraId="308DE797" w14:textId="77777777">
        <w:tc>
          <w:tcPr>
            <w:tcW w:w="10137" w:type="dxa"/>
            <w:tcBorders>
              <w:top w:val="single" w:sz="4" w:space="0" w:color="auto"/>
              <w:left w:val="nil"/>
              <w:bottom w:val="nil"/>
              <w:right w:val="nil"/>
            </w:tcBorders>
            <w:hideMark/>
          </w:tcPr>
          <w:p w14:paraId="0CFBBCFD" w14:textId="77777777" w:rsidR="00713D03" w:rsidRDefault="00341B59">
            <w:pPr>
              <w:tabs>
                <w:tab w:val="left" w:pos="1500"/>
              </w:tabs>
              <w:ind w:firstLine="567"/>
              <w:rPr>
                <w:sz w:val="22"/>
                <w:szCs w:val="22"/>
              </w:rPr>
            </w:pPr>
            <w:r>
              <w:rPr>
                <w:sz w:val="22"/>
                <w:szCs w:val="22"/>
              </w:rPr>
              <w:t>(да/нет)</w:t>
            </w:r>
          </w:p>
        </w:tc>
      </w:tr>
      <w:tr w:rsidR="00713D03" w14:paraId="73D1F53A" w14:textId="77777777">
        <w:tc>
          <w:tcPr>
            <w:tcW w:w="10137" w:type="dxa"/>
            <w:tcBorders>
              <w:top w:val="nil"/>
              <w:left w:val="nil"/>
              <w:bottom w:val="nil"/>
              <w:right w:val="nil"/>
            </w:tcBorders>
            <w:hideMark/>
          </w:tcPr>
          <w:p w14:paraId="4EFA4FBD" w14:textId="77777777" w:rsidR="00713D03" w:rsidRDefault="00341B59">
            <w:pPr>
              <w:pStyle w:val="msonormalbullet2gif"/>
              <w:numPr>
                <w:ilvl w:val="0"/>
                <w:numId w:val="21"/>
              </w:numPr>
              <w:tabs>
                <w:tab w:val="left" w:pos="284"/>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13D03" w14:paraId="63E27CAA" w14:textId="77777777">
        <w:tc>
          <w:tcPr>
            <w:tcW w:w="10137" w:type="dxa"/>
            <w:tcBorders>
              <w:top w:val="nil"/>
              <w:left w:val="nil"/>
              <w:bottom w:val="single" w:sz="4" w:space="0" w:color="auto"/>
              <w:right w:val="nil"/>
            </w:tcBorders>
          </w:tcPr>
          <w:p w14:paraId="58B99DAB" w14:textId="77777777" w:rsidR="00713D03" w:rsidRDefault="00713D03">
            <w:pPr>
              <w:tabs>
                <w:tab w:val="left" w:pos="1500"/>
              </w:tabs>
              <w:ind w:firstLine="851"/>
              <w:rPr>
                <w:b/>
                <w:sz w:val="22"/>
                <w:szCs w:val="22"/>
              </w:rPr>
            </w:pPr>
          </w:p>
        </w:tc>
      </w:tr>
      <w:tr w:rsidR="00713D03" w14:paraId="51CC3F35" w14:textId="77777777">
        <w:tc>
          <w:tcPr>
            <w:tcW w:w="10137" w:type="dxa"/>
            <w:tcBorders>
              <w:top w:val="single" w:sz="4" w:space="0" w:color="auto"/>
              <w:left w:val="nil"/>
              <w:bottom w:val="nil"/>
              <w:right w:val="nil"/>
            </w:tcBorders>
            <w:hideMark/>
          </w:tcPr>
          <w:p w14:paraId="02D573E8" w14:textId="77777777" w:rsidR="00713D03" w:rsidRDefault="00341B59">
            <w:pPr>
              <w:tabs>
                <w:tab w:val="left" w:pos="1500"/>
              </w:tabs>
              <w:ind w:firstLine="567"/>
              <w:rPr>
                <w:b/>
                <w:sz w:val="22"/>
                <w:szCs w:val="22"/>
              </w:rPr>
            </w:pPr>
            <w:r>
              <w:rPr>
                <w:sz w:val="22"/>
                <w:szCs w:val="22"/>
              </w:rPr>
              <w:t>(да/нет)</w:t>
            </w:r>
          </w:p>
        </w:tc>
      </w:tr>
      <w:tr w:rsidR="00713D03" w14:paraId="0BEB9F8B" w14:textId="77777777">
        <w:tc>
          <w:tcPr>
            <w:tcW w:w="10137" w:type="dxa"/>
            <w:tcBorders>
              <w:top w:val="nil"/>
              <w:left w:val="nil"/>
              <w:bottom w:val="nil"/>
              <w:right w:val="nil"/>
            </w:tcBorders>
            <w:hideMark/>
          </w:tcPr>
          <w:p w14:paraId="23A1A960" w14:textId="77777777" w:rsidR="00713D03" w:rsidRDefault="00341B59">
            <w:pPr>
              <w:pStyle w:val="msonormalbullet2gif"/>
              <w:numPr>
                <w:ilvl w:val="0"/>
                <w:numId w:val="21"/>
              </w:numPr>
              <w:tabs>
                <w:tab w:val="left" w:pos="284"/>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13D03" w14:paraId="64C9A1BA" w14:textId="77777777">
        <w:tc>
          <w:tcPr>
            <w:tcW w:w="10137" w:type="dxa"/>
            <w:tcBorders>
              <w:top w:val="nil"/>
              <w:left w:val="nil"/>
              <w:bottom w:val="single" w:sz="4" w:space="0" w:color="auto"/>
              <w:right w:val="nil"/>
            </w:tcBorders>
          </w:tcPr>
          <w:p w14:paraId="69545EE7" w14:textId="77777777" w:rsidR="00713D03" w:rsidRDefault="00713D03">
            <w:pPr>
              <w:tabs>
                <w:tab w:val="left" w:pos="1500"/>
              </w:tabs>
              <w:ind w:firstLine="851"/>
              <w:rPr>
                <w:b/>
                <w:sz w:val="22"/>
                <w:szCs w:val="22"/>
              </w:rPr>
            </w:pPr>
          </w:p>
        </w:tc>
      </w:tr>
      <w:tr w:rsidR="00713D03" w14:paraId="23EB9067" w14:textId="77777777">
        <w:tc>
          <w:tcPr>
            <w:tcW w:w="10137" w:type="dxa"/>
            <w:tcBorders>
              <w:top w:val="single" w:sz="4" w:space="0" w:color="auto"/>
              <w:left w:val="nil"/>
              <w:bottom w:val="nil"/>
              <w:right w:val="nil"/>
            </w:tcBorders>
            <w:hideMark/>
          </w:tcPr>
          <w:p w14:paraId="264E464C" w14:textId="77777777" w:rsidR="00713D03" w:rsidRDefault="00341B59">
            <w:pPr>
              <w:tabs>
                <w:tab w:val="left" w:pos="1500"/>
              </w:tabs>
              <w:ind w:firstLine="567"/>
              <w:rPr>
                <w:sz w:val="22"/>
                <w:szCs w:val="22"/>
              </w:rPr>
            </w:pPr>
            <w:r>
              <w:rPr>
                <w:noProof/>
                <w:sz w:val="22"/>
                <w:szCs w:val="22"/>
              </w:rPr>
              <w:drawing>
                <wp:anchor distT="0" distB="0" distL="114300" distR="114300" simplePos="0" relativeHeight="251662336" behindDoc="1" locked="0" layoutInCell="1" allowOverlap="1" wp14:anchorId="12ADB32D" wp14:editId="2CBF6E1C">
                  <wp:simplePos x="0" y="0"/>
                  <wp:positionH relativeFrom="column">
                    <wp:posOffset>-2853690</wp:posOffset>
                  </wp:positionH>
                  <wp:positionV relativeFrom="paragraph">
                    <wp:posOffset>2256790</wp:posOffset>
                  </wp:positionV>
                  <wp:extent cx="9106535" cy="4730750"/>
                  <wp:effectExtent l="1597343" t="0" r="1615757"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3038176">
                            <a:off x="0" y="0"/>
                            <a:ext cx="9106535" cy="4730750"/>
                          </a:xfrm>
                          <a:prstGeom prst="rect">
                            <a:avLst/>
                          </a:prstGeom>
                          <a:noFill/>
                        </pic:spPr>
                      </pic:pic>
                    </a:graphicData>
                  </a:graphic>
                </wp:anchor>
              </w:drawing>
            </w:r>
            <w:r>
              <w:rPr>
                <w:sz w:val="22"/>
                <w:szCs w:val="22"/>
              </w:rPr>
              <w:t>(да/нет)</w:t>
            </w:r>
          </w:p>
        </w:tc>
      </w:tr>
      <w:tr w:rsidR="00713D03" w14:paraId="2FF3BEA4" w14:textId="77777777">
        <w:tc>
          <w:tcPr>
            <w:tcW w:w="10137" w:type="dxa"/>
            <w:tcBorders>
              <w:top w:val="nil"/>
              <w:left w:val="nil"/>
              <w:bottom w:val="nil"/>
              <w:right w:val="nil"/>
            </w:tcBorders>
          </w:tcPr>
          <w:p w14:paraId="1F0F7B23" w14:textId="77777777" w:rsidR="00713D03" w:rsidRDefault="00713D03">
            <w:pPr>
              <w:tabs>
                <w:tab w:val="left" w:pos="1500"/>
              </w:tabs>
              <w:ind w:firstLine="567"/>
              <w:rPr>
                <w:sz w:val="22"/>
                <w:szCs w:val="22"/>
              </w:rPr>
            </w:pPr>
          </w:p>
        </w:tc>
      </w:tr>
      <w:tr w:rsidR="00713D03" w14:paraId="5CC6D860" w14:textId="77777777">
        <w:tc>
          <w:tcPr>
            <w:tcW w:w="10137" w:type="dxa"/>
            <w:tcBorders>
              <w:top w:val="nil"/>
              <w:left w:val="nil"/>
              <w:bottom w:val="nil"/>
              <w:right w:val="nil"/>
            </w:tcBorders>
            <w:hideMark/>
          </w:tcPr>
          <w:p w14:paraId="34E553A6" w14:textId="77777777" w:rsidR="00713D03" w:rsidRDefault="00341B59">
            <w:pPr>
              <w:pStyle w:val="msonormalbullet2gif"/>
              <w:numPr>
                <w:ilvl w:val="0"/>
                <w:numId w:val="21"/>
              </w:numPr>
              <w:tabs>
                <w:tab w:val="left" w:pos="284"/>
              </w:tabs>
              <w:contextualSpacing/>
              <w:rPr>
                <w:rFonts w:ascii="Times New Roman" w:eastAsia="Calibri" w:hAnsi="Times New Roman"/>
                <w:sz w:val="22"/>
                <w:szCs w:val="22"/>
                <w:lang w:eastAsia="en-US"/>
              </w:rPr>
            </w:pPr>
            <w:r>
              <w:rPr>
                <w:rFonts w:ascii="Times New Roman" w:eastAsia="Calibri" w:hAnsi="Times New Roman"/>
                <w:spacing w:val="-4"/>
                <w:sz w:val="22"/>
                <w:szCs w:val="22"/>
                <w:lang w:eastAsia="en-US"/>
              </w:rPr>
              <w:lastRenderedPageBreak/>
              <w:t>Является ли контрагент налогоплательщиком, применяющим систему налогообложения</w:t>
            </w:r>
            <w:r>
              <w:rPr>
                <w:rFonts w:ascii="Times New Roman" w:eastAsia="Calibri" w:hAnsi="Times New Roman"/>
                <w:sz w:val="22"/>
                <w:szCs w:val="22"/>
                <w:lang w:eastAsia="en-US"/>
              </w:rPr>
              <w:t xml:space="preserve"> в виде единого налога на вмененный доход для отдельных видов деятельности (ЕНВД)</w:t>
            </w:r>
          </w:p>
        </w:tc>
      </w:tr>
      <w:tr w:rsidR="00713D03" w14:paraId="4FA03EB7" w14:textId="77777777">
        <w:tc>
          <w:tcPr>
            <w:tcW w:w="10137" w:type="dxa"/>
            <w:tcBorders>
              <w:top w:val="nil"/>
              <w:left w:val="nil"/>
              <w:bottom w:val="single" w:sz="4" w:space="0" w:color="auto"/>
              <w:right w:val="nil"/>
            </w:tcBorders>
          </w:tcPr>
          <w:p w14:paraId="5367C93E" w14:textId="77777777" w:rsidR="00713D03" w:rsidRDefault="00713D03">
            <w:pPr>
              <w:tabs>
                <w:tab w:val="left" w:pos="1500"/>
              </w:tabs>
              <w:ind w:firstLine="851"/>
              <w:rPr>
                <w:b/>
                <w:sz w:val="22"/>
                <w:szCs w:val="22"/>
              </w:rPr>
            </w:pPr>
          </w:p>
        </w:tc>
      </w:tr>
      <w:tr w:rsidR="00713D03" w14:paraId="0AE592BC" w14:textId="77777777">
        <w:tc>
          <w:tcPr>
            <w:tcW w:w="10137" w:type="dxa"/>
            <w:tcBorders>
              <w:top w:val="single" w:sz="4" w:space="0" w:color="auto"/>
              <w:left w:val="nil"/>
              <w:bottom w:val="nil"/>
              <w:right w:val="nil"/>
            </w:tcBorders>
            <w:hideMark/>
          </w:tcPr>
          <w:p w14:paraId="5192E199" w14:textId="77777777" w:rsidR="00713D03" w:rsidRDefault="00341B59">
            <w:pPr>
              <w:tabs>
                <w:tab w:val="left" w:pos="1500"/>
              </w:tabs>
              <w:ind w:firstLine="567"/>
              <w:rPr>
                <w:sz w:val="22"/>
                <w:szCs w:val="22"/>
              </w:rPr>
            </w:pPr>
            <w:r>
              <w:rPr>
                <w:sz w:val="22"/>
                <w:szCs w:val="22"/>
              </w:rPr>
              <w:t>(да/нет)</w:t>
            </w:r>
          </w:p>
        </w:tc>
      </w:tr>
      <w:tr w:rsidR="00713D03" w14:paraId="05EA42CB" w14:textId="77777777">
        <w:tc>
          <w:tcPr>
            <w:tcW w:w="10137" w:type="dxa"/>
            <w:tcBorders>
              <w:top w:val="nil"/>
              <w:left w:val="nil"/>
              <w:bottom w:val="nil"/>
              <w:right w:val="nil"/>
            </w:tcBorders>
            <w:hideMark/>
          </w:tcPr>
          <w:p w14:paraId="243AFC35" w14:textId="77777777" w:rsidR="00713D03" w:rsidRDefault="00341B59">
            <w:pPr>
              <w:pStyle w:val="msonormalbullet2gif"/>
              <w:numPr>
                <w:ilvl w:val="0"/>
                <w:numId w:val="21"/>
              </w:numPr>
              <w:tabs>
                <w:tab w:val="left" w:pos="426"/>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13D03" w14:paraId="337D8E59" w14:textId="77777777">
        <w:tc>
          <w:tcPr>
            <w:tcW w:w="10137" w:type="dxa"/>
            <w:tcBorders>
              <w:top w:val="nil"/>
              <w:left w:val="nil"/>
              <w:bottom w:val="single" w:sz="4" w:space="0" w:color="auto"/>
              <w:right w:val="nil"/>
            </w:tcBorders>
          </w:tcPr>
          <w:p w14:paraId="07110871" w14:textId="77777777" w:rsidR="00713D03" w:rsidRDefault="00713D03">
            <w:pPr>
              <w:pStyle w:val="msonormalbullet2gif"/>
              <w:tabs>
                <w:tab w:val="left" w:pos="284"/>
              </w:tabs>
              <w:spacing w:after="200" w:afterAutospacing="0"/>
              <w:ind w:firstLine="851"/>
              <w:contextualSpacing/>
              <w:rPr>
                <w:rFonts w:ascii="Times New Roman" w:eastAsia="Calibri" w:hAnsi="Times New Roman"/>
                <w:b/>
                <w:sz w:val="22"/>
                <w:szCs w:val="22"/>
                <w:lang w:eastAsia="en-US"/>
              </w:rPr>
            </w:pPr>
          </w:p>
        </w:tc>
      </w:tr>
      <w:tr w:rsidR="00713D03" w14:paraId="686C144B" w14:textId="77777777">
        <w:tc>
          <w:tcPr>
            <w:tcW w:w="10137" w:type="dxa"/>
            <w:tcBorders>
              <w:top w:val="single" w:sz="4" w:space="0" w:color="auto"/>
              <w:left w:val="nil"/>
              <w:bottom w:val="nil"/>
              <w:right w:val="nil"/>
            </w:tcBorders>
            <w:hideMark/>
          </w:tcPr>
          <w:p w14:paraId="72CAC81E" w14:textId="77777777" w:rsidR="00713D03" w:rsidRDefault="00341B59">
            <w:pPr>
              <w:tabs>
                <w:tab w:val="left" w:pos="1500"/>
              </w:tabs>
              <w:ind w:firstLine="567"/>
              <w:rPr>
                <w:sz w:val="22"/>
                <w:szCs w:val="22"/>
              </w:rPr>
            </w:pPr>
            <w:r>
              <w:rPr>
                <w:rFonts w:eastAsia="Calibri"/>
                <w:noProof/>
                <w:sz w:val="22"/>
                <w:szCs w:val="22"/>
              </w:rPr>
              <w:drawing>
                <wp:anchor distT="0" distB="0" distL="114300" distR="114300" simplePos="0" relativeHeight="251663360" behindDoc="1" locked="0" layoutInCell="1" allowOverlap="1" wp14:anchorId="46EFFAD1" wp14:editId="7F760B2C">
                  <wp:simplePos x="0" y="0"/>
                  <wp:positionH relativeFrom="column">
                    <wp:posOffset>-440690</wp:posOffset>
                  </wp:positionH>
                  <wp:positionV relativeFrom="paragraph">
                    <wp:posOffset>1126490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Pr>
                <w:sz w:val="22"/>
                <w:szCs w:val="22"/>
              </w:rPr>
              <w:t>(да/нет)</w:t>
            </w:r>
          </w:p>
        </w:tc>
      </w:tr>
      <w:tr w:rsidR="00713D03" w14:paraId="3AF99FBB" w14:textId="77777777">
        <w:tc>
          <w:tcPr>
            <w:tcW w:w="10137" w:type="dxa"/>
            <w:tcBorders>
              <w:top w:val="nil"/>
              <w:left w:val="nil"/>
              <w:bottom w:val="nil"/>
              <w:right w:val="nil"/>
            </w:tcBorders>
            <w:hideMark/>
          </w:tcPr>
          <w:p w14:paraId="15536295" w14:textId="77777777" w:rsidR="00713D03" w:rsidRDefault="00341B59">
            <w:pPr>
              <w:pStyle w:val="msonormalbullet2gif"/>
              <w:numPr>
                <w:ilvl w:val="0"/>
                <w:numId w:val="21"/>
              </w:numPr>
              <w:tabs>
                <w:tab w:val="left" w:pos="426"/>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Является ли контрагент резидентом особой экономической зоны или участником особой экономической</w:t>
            </w:r>
          </w:p>
        </w:tc>
      </w:tr>
      <w:tr w:rsidR="00713D03" w14:paraId="44E8874E" w14:textId="77777777">
        <w:tc>
          <w:tcPr>
            <w:tcW w:w="10137" w:type="dxa"/>
            <w:tcBorders>
              <w:top w:val="nil"/>
              <w:left w:val="nil"/>
              <w:bottom w:val="single" w:sz="4" w:space="0" w:color="auto"/>
              <w:right w:val="nil"/>
            </w:tcBorders>
          </w:tcPr>
          <w:p w14:paraId="1571AC37" w14:textId="77777777" w:rsidR="00713D03" w:rsidRDefault="00713D03">
            <w:pPr>
              <w:tabs>
                <w:tab w:val="left" w:pos="1500"/>
              </w:tabs>
              <w:ind w:firstLine="851"/>
              <w:rPr>
                <w:b/>
                <w:sz w:val="22"/>
                <w:szCs w:val="22"/>
              </w:rPr>
            </w:pPr>
          </w:p>
        </w:tc>
      </w:tr>
      <w:tr w:rsidR="00713D03" w14:paraId="19519305" w14:textId="77777777">
        <w:tc>
          <w:tcPr>
            <w:tcW w:w="10137" w:type="dxa"/>
            <w:tcBorders>
              <w:top w:val="single" w:sz="4" w:space="0" w:color="auto"/>
              <w:left w:val="nil"/>
              <w:bottom w:val="nil"/>
              <w:right w:val="nil"/>
            </w:tcBorders>
            <w:hideMark/>
          </w:tcPr>
          <w:p w14:paraId="279BA68F" w14:textId="77777777" w:rsidR="00713D03" w:rsidRDefault="00341B59">
            <w:pPr>
              <w:tabs>
                <w:tab w:val="left" w:pos="1500"/>
              </w:tabs>
              <w:ind w:firstLine="567"/>
              <w:rPr>
                <w:sz w:val="22"/>
                <w:szCs w:val="22"/>
              </w:rPr>
            </w:pPr>
            <w:r>
              <w:rPr>
                <w:sz w:val="22"/>
                <w:szCs w:val="22"/>
              </w:rPr>
              <w:t>(да/нет)</w:t>
            </w:r>
          </w:p>
        </w:tc>
      </w:tr>
      <w:tr w:rsidR="00713D03" w14:paraId="3601FC86" w14:textId="77777777">
        <w:tc>
          <w:tcPr>
            <w:tcW w:w="10137" w:type="dxa"/>
            <w:tcBorders>
              <w:top w:val="nil"/>
              <w:left w:val="nil"/>
              <w:bottom w:val="nil"/>
              <w:right w:val="nil"/>
            </w:tcBorders>
            <w:hideMark/>
          </w:tcPr>
          <w:p w14:paraId="6981DCD6" w14:textId="77777777" w:rsidR="00713D03" w:rsidRDefault="00341B59">
            <w:pPr>
              <w:pStyle w:val="msonormalbullet2gif"/>
              <w:numPr>
                <w:ilvl w:val="0"/>
                <w:numId w:val="21"/>
              </w:numPr>
              <w:tabs>
                <w:tab w:val="left" w:pos="426"/>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13D03" w14:paraId="3834BDF6" w14:textId="77777777">
        <w:tc>
          <w:tcPr>
            <w:tcW w:w="10137" w:type="dxa"/>
            <w:tcBorders>
              <w:top w:val="nil"/>
              <w:left w:val="nil"/>
              <w:bottom w:val="single" w:sz="4" w:space="0" w:color="auto"/>
              <w:right w:val="nil"/>
            </w:tcBorders>
          </w:tcPr>
          <w:p w14:paraId="0541610C" w14:textId="77777777" w:rsidR="00713D03" w:rsidRDefault="00713D03">
            <w:pPr>
              <w:tabs>
                <w:tab w:val="left" w:pos="1500"/>
              </w:tabs>
              <w:rPr>
                <w:b/>
                <w:sz w:val="22"/>
                <w:szCs w:val="22"/>
              </w:rPr>
            </w:pPr>
          </w:p>
        </w:tc>
      </w:tr>
      <w:tr w:rsidR="00713D03" w14:paraId="6E710341" w14:textId="77777777">
        <w:tc>
          <w:tcPr>
            <w:tcW w:w="10137" w:type="dxa"/>
            <w:tcBorders>
              <w:top w:val="single" w:sz="4" w:space="0" w:color="auto"/>
              <w:left w:val="nil"/>
              <w:bottom w:val="nil"/>
              <w:right w:val="nil"/>
            </w:tcBorders>
            <w:hideMark/>
          </w:tcPr>
          <w:p w14:paraId="5A684D79" w14:textId="77777777" w:rsidR="00713D03" w:rsidRDefault="00341B59">
            <w:pPr>
              <w:pStyle w:val="msonormalbullet2gif"/>
              <w:numPr>
                <w:ilvl w:val="0"/>
                <w:numId w:val="21"/>
              </w:numPr>
              <w:tabs>
                <w:tab w:val="left" w:pos="426"/>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Лица, участвующие прямо и/или косвенно в уставном капитале контрагента с долей участия более 25%</w:t>
            </w:r>
          </w:p>
        </w:tc>
      </w:tr>
      <w:tr w:rsidR="00713D03" w14:paraId="34893205" w14:textId="77777777">
        <w:tc>
          <w:tcPr>
            <w:tcW w:w="10137" w:type="dxa"/>
            <w:tcBorders>
              <w:top w:val="nil"/>
              <w:left w:val="nil"/>
              <w:bottom w:val="single" w:sz="4" w:space="0" w:color="auto"/>
              <w:right w:val="nil"/>
            </w:tcBorders>
          </w:tcPr>
          <w:p w14:paraId="0096CED3" w14:textId="77777777" w:rsidR="00713D03" w:rsidRDefault="00713D03">
            <w:pPr>
              <w:tabs>
                <w:tab w:val="left" w:pos="1500"/>
              </w:tabs>
              <w:ind w:firstLine="567"/>
              <w:jc w:val="both"/>
              <w:rPr>
                <w:sz w:val="22"/>
                <w:szCs w:val="22"/>
              </w:rPr>
            </w:pPr>
          </w:p>
        </w:tc>
      </w:tr>
      <w:tr w:rsidR="00713D03" w14:paraId="4A1310DA" w14:textId="77777777">
        <w:tc>
          <w:tcPr>
            <w:tcW w:w="10137" w:type="dxa"/>
            <w:tcBorders>
              <w:top w:val="single" w:sz="4" w:space="0" w:color="auto"/>
              <w:left w:val="nil"/>
              <w:bottom w:val="nil"/>
              <w:right w:val="nil"/>
            </w:tcBorders>
            <w:hideMark/>
          </w:tcPr>
          <w:p w14:paraId="0E50BA98" w14:textId="77777777" w:rsidR="00713D03" w:rsidRDefault="00341B59">
            <w:pPr>
              <w:tabs>
                <w:tab w:val="left" w:pos="1500"/>
              </w:tabs>
              <w:rPr>
                <w:sz w:val="22"/>
                <w:szCs w:val="22"/>
              </w:rPr>
            </w:pPr>
            <w:r>
              <w:rPr>
                <w:sz w:val="22"/>
                <w:szCs w:val="22"/>
              </w:rPr>
              <w:t>(при наличии перечислить, при отсутствии – проставить прочерк)</w:t>
            </w:r>
          </w:p>
        </w:tc>
      </w:tr>
      <w:tr w:rsidR="00713D03" w14:paraId="6A3AE386" w14:textId="77777777">
        <w:tc>
          <w:tcPr>
            <w:tcW w:w="10137" w:type="dxa"/>
            <w:tcBorders>
              <w:top w:val="nil"/>
              <w:left w:val="nil"/>
              <w:bottom w:val="nil"/>
              <w:right w:val="nil"/>
            </w:tcBorders>
            <w:hideMark/>
          </w:tcPr>
          <w:p w14:paraId="587A6328" w14:textId="77777777" w:rsidR="00713D03" w:rsidRDefault="00341B59">
            <w:pPr>
              <w:pStyle w:val="msonormalbullet2gif"/>
              <w:numPr>
                <w:ilvl w:val="0"/>
                <w:numId w:val="21"/>
              </w:numPr>
              <w:tabs>
                <w:tab w:val="left" w:pos="426"/>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713D03" w14:paraId="1BF8C60E" w14:textId="77777777">
        <w:tc>
          <w:tcPr>
            <w:tcW w:w="10137" w:type="dxa"/>
            <w:tcBorders>
              <w:top w:val="nil"/>
              <w:left w:val="nil"/>
              <w:bottom w:val="single" w:sz="4" w:space="0" w:color="auto"/>
              <w:right w:val="nil"/>
            </w:tcBorders>
          </w:tcPr>
          <w:p w14:paraId="70377E64" w14:textId="77777777" w:rsidR="00713D03" w:rsidRDefault="00713D03">
            <w:pPr>
              <w:tabs>
                <w:tab w:val="left" w:pos="1500"/>
              </w:tabs>
              <w:ind w:firstLine="567"/>
              <w:jc w:val="both"/>
              <w:rPr>
                <w:sz w:val="22"/>
                <w:szCs w:val="22"/>
              </w:rPr>
            </w:pPr>
          </w:p>
        </w:tc>
      </w:tr>
      <w:tr w:rsidR="00713D03" w14:paraId="7E2EE241" w14:textId="77777777">
        <w:tc>
          <w:tcPr>
            <w:tcW w:w="10137" w:type="dxa"/>
            <w:tcBorders>
              <w:top w:val="single" w:sz="4" w:space="0" w:color="auto"/>
              <w:left w:val="nil"/>
              <w:bottom w:val="nil"/>
              <w:right w:val="nil"/>
            </w:tcBorders>
            <w:hideMark/>
          </w:tcPr>
          <w:p w14:paraId="31D2C727" w14:textId="77777777" w:rsidR="00713D03" w:rsidRDefault="00341B59">
            <w:pPr>
              <w:tabs>
                <w:tab w:val="left" w:pos="1500"/>
              </w:tabs>
              <w:rPr>
                <w:sz w:val="22"/>
                <w:szCs w:val="22"/>
              </w:rPr>
            </w:pPr>
            <w:r>
              <w:rPr>
                <w:sz w:val="22"/>
                <w:szCs w:val="22"/>
              </w:rPr>
              <w:t>(при наличии перечислить, при отсутствии – проставить прочерк)</w:t>
            </w:r>
          </w:p>
        </w:tc>
      </w:tr>
      <w:tr w:rsidR="00713D03" w14:paraId="1FD0028E" w14:textId="77777777">
        <w:tc>
          <w:tcPr>
            <w:tcW w:w="10137" w:type="dxa"/>
            <w:tcBorders>
              <w:top w:val="nil"/>
              <w:left w:val="nil"/>
              <w:bottom w:val="nil"/>
              <w:right w:val="nil"/>
            </w:tcBorders>
            <w:hideMark/>
          </w:tcPr>
          <w:p w14:paraId="67AAD591" w14:textId="77777777" w:rsidR="00713D03" w:rsidRDefault="00341B59">
            <w:pPr>
              <w:pStyle w:val="msonormalbullet2gif"/>
              <w:numPr>
                <w:ilvl w:val="0"/>
                <w:numId w:val="21"/>
              </w:numPr>
              <w:tabs>
                <w:tab w:val="left" w:pos="426"/>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Количественный состав и Ф.И.О. Совета директоров/Наблюдательного совета       (если имеется)</w:t>
            </w:r>
          </w:p>
        </w:tc>
      </w:tr>
      <w:tr w:rsidR="00713D03" w14:paraId="244BDD04" w14:textId="77777777">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139"/>
            </w:tblGrid>
            <w:tr w:rsidR="00713D03" w14:paraId="0DB6BE7E" w14:textId="77777777">
              <w:tc>
                <w:tcPr>
                  <w:tcW w:w="9916" w:type="dxa"/>
                  <w:tcBorders>
                    <w:top w:val="nil"/>
                    <w:left w:val="nil"/>
                    <w:bottom w:val="single" w:sz="4" w:space="0" w:color="auto"/>
                    <w:right w:val="nil"/>
                  </w:tcBorders>
                </w:tcPr>
                <w:p w14:paraId="09FEC420" w14:textId="77777777" w:rsidR="00713D03" w:rsidRDefault="00713D03">
                  <w:pPr>
                    <w:pStyle w:val="msonormalbullet2gif"/>
                    <w:tabs>
                      <w:tab w:val="left" w:pos="1500"/>
                    </w:tabs>
                    <w:spacing w:after="200" w:afterAutospacing="0"/>
                    <w:contextualSpacing/>
                    <w:rPr>
                      <w:rFonts w:ascii="Times New Roman" w:eastAsia="Calibri" w:hAnsi="Times New Roman"/>
                      <w:sz w:val="22"/>
                      <w:szCs w:val="22"/>
                      <w:lang w:eastAsia="en-US"/>
                    </w:rPr>
                  </w:pPr>
                </w:p>
              </w:tc>
            </w:tr>
            <w:tr w:rsidR="00713D03" w14:paraId="18B63DAC" w14:textId="77777777">
              <w:tc>
                <w:tcPr>
                  <w:tcW w:w="9916" w:type="dxa"/>
                  <w:tcBorders>
                    <w:top w:val="single" w:sz="4" w:space="0" w:color="auto"/>
                    <w:left w:val="nil"/>
                    <w:bottom w:val="single" w:sz="4" w:space="0" w:color="auto"/>
                    <w:right w:val="nil"/>
                  </w:tcBorders>
                </w:tcPr>
                <w:p w14:paraId="36B6AA76" w14:textId="77777777" w:rsidR="00713D03" w:rsidRDefault="00713D03">
                  <w:pPr>
                    <w:pStyle w:val="msonormalbullet2gif"/>
                    <w:tabs>
                      <w:tab w:val="left" w:pos="1500"/>
                    </w:tabs>
                    <w:spacing w:after="200" w:afterAutospacing="0"/>
                    <w:contextualSpacing/>
                    <w:rPr>
                      <w:rFonts w:ascii="Times New Roman" w:eastAsia="Calibri" w:hAnsi="Times New Roman"/>
                      <w:sz w:val="22"/>
                      <w:szCs w:val="22"/>
                      <w:lang w:eastAsia="en-US"/>
                    </w:rPr>
                  </w:pPr>
                </w:p>
              </w:tc>
            </w:tr>
          </w:tbl>
          <w:p w14:paraId="2268A9EE" w14:textId="77777777" w:rsidR="00713D03" w:rsidRDefault="00713D03">
            <w:pPr>
              <w:pStyle w:val="msonormalbullet2gif"/>
              <w:tabs>
                <w:tab w:val="left" w:pos="1500"/>
              </w:tabs>
              <w:spacing w:before="0" w:beforeAutospacing="0" w:after="200" w:afterAutospacing="0"/>
              <w:ind w:left="720"/>
              <w:contextualSpacing/>
              <w:rPr>
                <w:rFonts w:ascii="Times New Roman" w:eastAsia="Calibri" w:hAnsi="Times New Roman"/>
                <w:sz w:val="22"/>
                <w:szCs w:val="22"/>
                <w:lang w:eastAsia="en-US"/>
              </w:rPr>
            </w:pPr>
          </w:p>
        </w:tc>
      </w:tr>
      <w:tr w:rsidR="00713D03" w14:paraId="4D03BD43" w14:textId="77777777">
        <w:tc>
          <w:tcPr>
            <w:tcW w:w="10137" w:type="dxa"/>
            <w:tcBorders>
              <w:top w:val="nil"/>
              <w:left w:val="nil"/>
              <w:bottom w:val="nil"/>
              <w:right w:val="nil"/>
            </w:tcBorders>
            <w:hideMark/>
          </w:tcPr>
          <w:p w14:paraId="0D6A95DB" w14:textId="77777777" w:rsidR="00713D03" w:rsidRDefault="00341B59">
            <w:pPr>
              <w:pStyle w:val="msonormalbullet2gif"/>
              <w:numPr>
                <w:ilvl w:val="0"/>
                <w:numId w:val="21"/>
              </w:numPr>
              <w:tabs>
                <w:tab w:val="left" w:pos="426"/>
              </w:tabs>
              <w:contextualSpacing/>
              <w:rPr>
                <w:rFonts w:ascii="Times New Roman" w:eastAsia="Calibri" w:hAnsi="Times New Roman"/>
                <w:sz w:val="22"/>
                <w:szCs w:val="22"/>
                <w:lang w:eastAsia="en-US"/>
              </w:rPr>
            </w:pPr>
            <w:r>
              <w:rPr>
                <w:rFonts w:ascii="Times New Roman" w:eastAsia="Calibri" w:hAnsi="Times New Roman"/>
                <w:sz w:val="22"/>
                <w:szCs w:val="22"/>
                <w:lang w:eastAsia="en-US"/>
              </w:rPr>
              <w:t>Ф.И.О. Генерального директора (</w:t>
            </w:r>
            <w:r>
              <w:rPr>
                <w:rFonts w:ascii="Times New Roman" w:eastAsia="Calibri" w:hAnsi="Times New Roman"/>
                <w:spacing w:val="-6"/>
                <w:sz w:val="22"/>
                <w:szCs w:val="22"/>
                <w:lang w:eastAsia="en-US"/>
              </w:rPr>
              <w:t>президента, директора, управляющего, наименование</w:t>
            </w:r>
            <w:r>
              <w:rPr>
                <w:rFonts w:ascii="Times New Roman" w:eastAsia="Calibri" w:hAnsi="Times New Roman"/>
                <w:sz w:val="22"/>
                <w:szCs w:val="22"/>
                <w:lang w:eastAsia="en-US"/>
              </w:rPr>
              <w:t xml:space="preserve"> управляющей организации):</w:t>
            </w:r>
          </w:p>
        </w:tc>
      </w:tr>
      <w:tr w:rsidR="00713D03" w14:paraId="1641C90C" w14:textId="77777777">
        <w:tc>
          <w:tcPr>
            <w:tcW w:w="10137" w:type="dxa"/>
            <w:tcBorders>
              <w:top w:val="nil"/>
              <w:left w:val="nil"/>
              <w:bottom w:val="single" w:sz="4" w:space="0" w:color="auto"/>
              <w:right w:val="nil"/>
            </w:tcBorders>
          </w:tcPr>
          <w:p w14:paraId="238090DA" w14:textId="77777777" w:rsidR="00713D03" w:rsidRDefault="00713D03">
            <w:pPr>
              <w:tabs>
                <w:tab w:val="left" w:pos="1500"/>
              </w:tabs>
              <w:rPr>
                <w:b/>
                <w:sz w:val="22"/>
                <w:szCs w:val="22"/>
              </w:rPr>
            </w:pPr>
          </w:p>
        </w:tc>
      </w:tr>
      <w:tr w:rsidR="00713D03" w14:paraId="1C814770" w14:textId="77777777">
        <w:tc>
          <w:tcPr>
            <w:tcW w:w="10137" w:type="dxa"/>
            <w:tcBorders>
              <w:top w:val="single" w:sz="4" w:space="0" w:color="auto"/>
              <w:left w:val="nil"/>
              <w:bottom w:val="nil"/>
              <w:right w:val="nil"/>
            </w:tcBorders>
            <w:hideMark/>
          </w:tcPr>
          <w:p w14:paraId="74CAA0A1" w14:textId="77777777" w:rsidR="00713D03" w:rsidRDefault="00341B59">
            <w:pPr>
              <w:pStyle w:val="msonormalbullet2gif"/>
              <w:numPr>
                <w:ilvl w:val="0"/>
                <w:numId w:val="21"/>
              </w:numPr>
              <w:tabs>
                <w:tab w:val="left" w:pos="426"/>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Количественный состав и Ф.И.О. членов Правления/иного коллегиального исполнительного органа (если имеется):</w:t>
            </w:r>
          </w:p>
        </w:tc>
      </w:tr>
      <w:tr w:rsidR="00713D03" w14:paraId="21E61EE1" w14:textId="77777777">
        <w:trPr>
          <w:trHeight w:val="106"/>
        </w:trPr>
        <w:tc>
          <w:tcPr>
            <w:tcW w:w="10137" w:type="dxa"/>
            <w:tcBorders>
              <w:top w:val="nil"/>
              <w:left w:val="nil"/>
              <w:bottom w:val="single" w:sz="4" w:space="0" w:color="auto"/>
              <w:right w:val="nil"/>
            </w:tcBorders>
          </w:tcPr>
          <w:p w14:paraId="269E4C69" w14:textId="77777777" w:rsidR="00713D03" w:rsidRDefault="00713D03">
            <w:pPr>
              <w:pStyle w:val="msonormalbullet2gif"/>
              <w:tabs>
                <w:tab w:val="left" w:pos="1500"/>
              </w:tabs>
              <w:spacing w:after="200" w:afterAutospacing="0"/>
              <w:contextualSpacing/>
              <w:rPr>
                <w:rFonts w:ascii="Times New Roman" w:eastAsia="Calibri" w:hAnsi="Times New Roman"/>
                <w:sz w:val="22"/>
                <w:szCs w:val="22"/>
                <w:lang w:eastAsia="en-US"/>
              </w:rPr>
            </w:pPr>
          </w:p>
        </w:tc>
      </w:tr>
      <w:tr w:rsidR="00713D03" w14:paraId="45595D9D" w14:textId="77777777">
        <w:tc>
          <w:tcPr>
            <w:tcW w:w="10137" w:type="dxa"/>
            <w:tcBorders>
              <w:top w:val="single" w:sz="4" w:space="0" w:color="auto"/>
              <w:left w:val="nil"/>
              <w:bottom w:val="nil"/>
              <w:right w:val="nil"/>
            </w:tcBorders>
            <w:hideMark/>
          </w:tcPr>
          <w:p w14:paraId="143B6333" w14:textId="77777777" w:rsidR="00713D03" w:rsidRDefault="00341B59">
            <w:pPr>
              <w:pStyle w:val="msonormalbullet2gif"/>
              <w:numPr>
                <w:ilvl w:val="0"/>
                <w:numId w:val="21"/>
              </w:numPr>
              <w:tabs>
                <w:tab w:val="left" w:pos="426"/>
              </w:tabs>
              <w:spacing w:before="12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13D03" w14:paraId="2EA8FA57" w14:textId="77777777">
        <w:tc>
          <w:tcPr>
            <w:tcW w:w="10137" w:type="dxa"/>
            <w:tcBorders>
              <w:top w:val="nil"/>
              <w:left w:val="nil"/>
              <w:bottom w:val="nil"/>
              <w:right w:val="nil"/>
            </w:tcBorders>
            <w:hideMark/>
          </w:tcPr>
          <w:p w14:paraId="106931D2" w14:textId="77777777" w:rsidR="00713D03" w:rsidRDefault="00341B59">
            <w:pPr>
              <w:tabs>
                <w:tab w:val="left" w:pos="1500"/>
              </w:tabs>
              <w:rPr>
                <w:sz w:val="22"/>
                <w:szCs w:val="22"/>
              </w:rPr>
            </w:pPr>
            <w:r>
              <w:rPr>
                <w:sz w:val="22"/>
                <w:szCs w:val="22"/>
              </w:rPr>
              <w:t>директоров (наблюдательного совета)</w:t>
            </w:r>
          </w:p>
        </w:tc>
      </w:tr>
      <w:tr w:rsidR="00713D03" w14:paraId="322B4278" w14:textId="77777777">
        <w:trPr>
          <w:trHeight w:val="102"/>
        </w:trPr>
        <w:tc>
          <w:tcPr>
            <w:tcW w:w="10137" w:type="dxa"/>
            <w:tcBorders>
              <w:top w:val="nil"/>
              <w:left w:val="nil"/>
              <w:bottom w:val="single" w:sz="4" w:space="0" w:color="auto"/>
              <w:right w:val="nil"/>
            </w:tcBorders>
          </w:tcPr>
          <w:p w14:paraId="2398A629" w14:textId="77777777" w:rsidR="00713D03" w:rsidRDefault="00713D03">
            <w:pPr>
              <w:tabs>
                <w:tab w:val="left" w:pos="1500"/>
              </w:tabs>
              <w:rPr>
                <w:b/>
                <w:sz w:val="22"/>
                <w:szCs w:val="22"/>
              </w:rPr>
            </w:pPr>
          </w:p>
        </w:tc>
      </w:tr>
      <w:tr w:rsidR="00713D03" w14:paraId="7015AF7E" w14:textId="77777777">
        <w:tc>
          <w:tcPr>
            <w:tcW w:w="10137" w:type="dxa"/>
            <w:tcBorders>
              <w:top w:val="single" w:sz="4" w:space="0" w:color="auto"/>
              <w:left w:val="nil"/>
              <w:bottom w:val="nil"/>
              <w:right w:val="nil"/>
            </w:tcBorders>
          </w:tcPr>
          <w:p w14:paraId="40A1CBB0" w14:textId="77777777" w:rsidR="00713D03" w:rsidRDefault="00341B59">
            <w:pPr>
              <w:tabs>
                <w:tab w:val="left" w:pos="1500"/>
              </w:tabs>
              <w:rPr>
                <w:sz w:val="22"/>
                <w:szCs w:val="22"/>
              </w:rPr>
            </w:pPr>
            <w:r>
              <w:rPr>
                <w:sz w:val="22"/>
                <w:szCs w:val="22"/>
              </w:rPr>
              <w:t>(при наличии перечислить, при отсутствии – проставить прочерк)</w:t>
            </w:r>
          </w:p>
          <w:p w14:paraId="1A0FED77" w14:textId="77777777" w:rsidR="00713D03" w:rsidRDefault="00713D03">
            <w:pPr>
              <w:tabs>
                <w:tab w:val="left" w:pos="1500"/>
              </w:tabs>
              <w:rPr>
                <w:sz w:val="22"/>
                <w:szCs w:val="22"/>
              </w:rPr>
            </w:pPr>
          </w:p>
        </w:tc>
      </w:tr>
      <w:tr w:rsidR="00713D03" w14:paraId="40DA4105" w14:textId="77777777">
        <w:tc>
          <w:tcPr>
            <w:tcW w:w="10137" w:type="dxa"/>
            <w:tcBorders>
              <w:top w:val="nil"/>
              <w:left w:val="nil"/>
              <w:bottom w:val="nil"/>
              <w:right w:val="nil"/>
            </w:tcBorders>
            <w:hideMark/>
          </w:tcPr>
          <w:p w14:paraId="0AFA56A2" w14:textId="77777777" w:rsidR="00713D03" w:rsidRDefault="00341B59">
            <w:pPr>
              <w:pStyle w:val="msonormalbullet2gif"/>
              <w:numPr>
                <w:ilvl w:val="0"/>
                <w:numId w:val="21"/>
              </w:numPr>
              <w:tabs>
                <w:tab w:val="left" w:pos="426"/>
              </w:tabs>
              <w:spacing w:before="12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Балансовая стоимость активов (всего) в соответствии с последним утвержденным балансом</w:t>
            </w:r>
          </w:p>
        </w:tc>
      </w:tr>
      <w:tr w:rsidR="00713D03" w14:paraId="7F54C624" w14:textId="77777777">
        <w:tc>
          <w:tcPr>
            <w:tcW w:w="10137" w:type="dxa"/>
            <w:tcBorders>
              <w:top w:val="nil"/>
              <w:left w:val="nil"/>
              <w:bottom w:val="single" w:sz="4" w:space="0" w:color="auto"/>
              <w:right w:val="nil"/>
            </w:tcBorders>
          </w:tcPr>
          <w:p w14:paraId="0FFD3130" w14:textId="77777777" w:rsidR="00713D03" w:rsidRDefault="00713D03">
            <w:pPr>
              <w:tabs>
                <w:tab w:val="left" w:pos="1500"/>
              </w:tabs>
              <w:rPr>
                <w:b/>
                <w:sz w:val="22"/>
                <w:szCs w:val="22"/>
              </w:rPr>
            </w:pPr>
          </w:p>
        </w:tc>
      </w:tr>
      <w:tr w:rsidR="00713D03" w14:paraId="7487AE14" w14:textId="77777777">
        <w:tc>
          <w:tcPr>
            <w:tcW w:w="10137" w:type="dxa"/>
            <w:tcBorders>
              <w:top w:val="single" w:sz="4" w:space="0" w:color="auto"/>
              <w:left w:val="nil"/>
              <w:bottom w:val="nil"/>
              <w:right w:val="nil"/>
            </w:tcBorders>
            <w:hideMark/>
          </w:tcPr>
          <w:p w14:paraId="72424CC2" w14:textId="77777777" w:rsidR="00713D03" w:rsidRDefault="00341B59">
            <w:pPr>
              <w:pStyle w:val="msonormalbullet2gif"/>
              <w:numPr>
                <w:ilvl w:val="0"/>
                <w:numId w:val="21"/>
              </w:numPr>
              <w:tabs>
                <w:tab w:val="left" w:pos="426"/>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lastRenderedPageBreak/>
              <w:t>Балансовая стоимость основных производственных средств и нематериальных активов в соответствии с последним утвержденным балансом:</w:t>
            </w:r>
          </w:p>
        </w:tc>
      </w:tr>
      <w:tr w:rsidR="00713D03" w14:paraId="47F4BA50" w14:textId="77777777">
        <w:tc>
          <w:tcPr>
            <w:tcW w:w="10137" w:type="dxa"/>
            <w:tcBorders>
              <w:top w:val="nil"/>
              <w:left w:val="nil"/>
              <w:bottom w:val="single" w:sz="4" w:space="0" w:color="auto"/>
              <w:right w:val="nil"/>
            </w:tcBorders>
          </w:tcPr>
          <w:p w14:paraId="142E1BFF" w14:textId="77777777" w:rsidR="00713D03" w:rsidRDefault="00713D03">
            <w:pPr>
              <w:tabs>
                <w:tab w:val="left" w:pos="1500"/>
              </w:tabs>
              <w:jc w:val="both"/>
              <w:rPr>
                <w:b/>
                <w:sz w:val="22"/>
                <w:szCs w:val="22"/>
              </w:rPr>
            </w:pPr>
          </w:p>
        </w:tc>
      </w:tr>
      <w:tr w:rsidR="00713D03" w14:paraId="13ADEBE6" w14:textId="77777777">
        <w:tc>
          <w:tcPr>
            <w:tcW w:w="10137" w:type="dxa"/>
            <w:tcBorders>
              <w:top w:val="nil"/>
              <w:left w:val="nil"/>
              <w:bottom w:val="nil"/>
              <w:right w:val="nil"/>
            </w:tcBorders>
            <w:hideMark/>
          </w:tcPr>
          <w:p w14:paraId="129C5D24" w14:textId="77777777" w:rsidR="00713D03" w:rsidRDefault="00341B59">
            <w:pPr>
              <w:pStyle w:val="msonormalbullet2gif"/>
              <w:numPr>
                <w:ilvl w:val="0"/>
                <w:numId w:val="21"/>
              </w:numPr>
              <w:tabs>
                <w:tab w:val="left" w:pos="426"/>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Размер чистых активов на последнюю отчетную дату</w:t>
            </w:r>
          </w:p>
        </w:tc>
      </w:tr>
      <w:tr w:rsidR="00713D03" w14:paraId="29C79047" w14:textId="77777777">
        <w:tc>
          <w:tcPr>
            <w:tcW w:w="10137" w:type="dxa"/>
            <w:tcBorders>
              <w:top w:val="nil"/>
              <w:left w:val="nil"/>
              <w:bottom w:val="single" w:sz="4" w:space="0" w:color="auto"/>
              <w:right w:val="nil"/>
            </w:tcBorders>
          </w:tcPr>
          <w:p w14:paraId="123F846A" w14:textId="77777777" w:rsidR="00713D03" w:rsidRDefault="00713D03">
            <w:pPr>
              <w:tabs>
                <w:tab w:val="left" w:pos="1500"/>
              </w:tabs>
              <w:rPr>
                <w:b/>
                <w:sz w:val="22"/>
                <w:szCs w:val="22"/>
              </w:rPr>
            </w:pPr>
          </w:p>
        </w:tc>
      </w:tr>
      <w:tr w:rsidR="00713D03" w14:paraId="027DAE8E" w14:textId="77777777">
        <w:tc>
          <w:tcPr>
            <w:tcW w:w="10137" w:type="dxa"/>
            <w:tcBorders>
              <w:top w:val="single" w:sz="4" w:space="0" w:color="auto"/>
              <w:left w:val="nil"/>
              <w:bottom w:val="nil"/>
              <w:right w:val="nil"/>
            </w:tcBorders>
            <w:hideMark/>
          </w:tcPr>
          <w:p w14:paraId="67F6CF5A" w14:textId="77777777" w:rsidR="00713D03" w:rsidRDefault="00341B59">
            <w:pPr>
              <w:pStyle w:val="msonormalbullet2gif"/>
              <w:numPr>
                <w:ilvl w:val="0"/>
                <w:numId w:val="21"/>
              </w:numPr>
              <w:tabs>
                <w:tab w:val="left" w:pos="426"/>
              </w:tabs>
              <w:spacing w:before="240" w:beforeAutospacing="0" w:after="0" w:afterAutospacing="0"/>
              <w:contextualSpacing/>
              <w:rPr>
                <w:rFonts w:ascii="Times New Roman" w:eastAsia="Calibri" w:hAnsi="Times New Roman"/>
                <w:sz w:val="22"/>
                <w:szCs w:val="22"/>
                <w:lang w:eastAsia="en-US"/>
              </w:rPr>
            </w:pPr>
            <w:r>
              <w:rPr>
                <w:rFonts w:ascii="Times New Roman" w:eastAsia="Calibri" w:hAnsi="Times New Roman"/>
                <w:sz w:val="22"/>
                <w:szCs w:val="22"/>
                <w:lang w:eastAsia="en-US"/>
              </w:rPr>
              <w:t>Размер уставного капитала</w:t>
            </w:r>
          </w:p>
        </w:tc>
      </w:tr>
      <w:tr w:rsidR="00713D03" w14:paraId="0F07046F" w14:textId="77777777">
        <w:tc>
          <w:tcPr>
            <w:tcW w:w="10137" w:type="dxa"/>
            <w:tcBorders>
              <w:top w:val="nil"/>
              <w:left w:val="nil"/>
              <w:bottom w:val="single" w:sz="4" w:space="0" w:color="auto"/>
              <w:right w:val="nil"/>
            </w:tcBorders>
          </w:tcPr>
          <w:p w14:paraId="2A9E1E8E" w14:textId="77777777" w:rsidR="00713D03" w:rsidRDefault="00713D03">
            <w:pPr>
              <w:tabs>
                <w:tab w:val="left" w:pos="1500"/>
              </w:tabs>
              <w:rPr>
                <w:b/>
                <w:sz w:val="22"/>
                <w:szCs w:val="22"/>
              </w:rPr>
            </w:pPr>
          </w:p>
        </w:tc>
      </w:tr>
      <w:tr w:rsidR="00713D03" w14:paraId="4699C720" w14:textId="77777777">
        <w:tc>
          <w:tcPr>
            <w:tcW w:w="10137" w:type="dxa"/>
            <w:tcBorders>
              <w:top w:val="single" w:sz="4" w:space="0" w:color="auto"/>
              <w:left w:val="nil"/>
              <w:bottom w:val="nil"/>
              <w:right w:val="nil"/>
            </w:tcBorders>
          </w:tcPr>
          <w:p w14:paraId="1B41CE73" w14:textId="77777777" w:rsidR="00713D03" w:rsidRDefault="00713D03">
            <w:pPr>
              <w:tabs>
                <w:tab w:val="left" w:pos="1500"/>
              </w:tabs>
              <w:rPr>
                <w:sz w:val="22"/>
                <w:szCs w:val="22"/>
              </w:rPr>
            </w:pPr>
          </w:p>
        </w:tc>
      </w:tr>
    </w:tbl>
    <w:p w14:paraId="1478FD0E" w14:textId="77777777" w:rsidR="00713D03" w:rsidRDefault="00341B59">
      <w:pPr>
        <w:tabs>
          <w:tab w:val="left" w:pos="1500"/>
        </w:tabs>
        <w:jc w:val="both"/>
        <w:rPr>
          <w:sz w:val="22"/>
          <w:szCs w:val="22"/>
        </w:rPr>
      </w:pPr>
      <w:r>
        <w:rPr>
          <w:sz w:val="22"/>
          <w:szCs w:val="22"/>
        </w:rPr>
        <w:t>Настоящим подтверждается, что вышеуказанные сведения являются достоверными и действительными</w:t>
      </w:r>
    </w:p>
    <w:p w14:paraId="0090C12E" w14:textId="77777777" w:rsidR="00713D03" w:rsidRDefault="00713D03">
      <w:pPr>
        <w:rPr>
          <w:sz w:val="22"/>
          <w:szCs w:val="22"/>
        </w:rPr>
      </w:pPr>
    </w:p>
    <w:p w14:paraId="4C4FB2F0" w14:textId="77777777" w:rsidR="00713D03" w:rsidRDefault="00341B59">
      <w:pPr>
        <w:rPr>
          <w:sz w:val="22"/>
          <w:szCs w:val="22"/>
        </w:rPr>
      </w:pPr>
      <w:r>
        <w:rPr>
          <w:sz w:val="22"/>
          <w:szCs w:val="22"/>
        </w:rPr>
        <w:t>Руководитель ________________________/______________________________________</w:t>
      </w:r>
    </w:p>
    <w:p w14:paraId="289087FE" w14:textId="77777777" w:rsidR="00713D03" w:rsidRDefault="00713D03">
      <w:pPr>
        <w:rPr>
          <w:sz w:val="22"/>
          <w:szCs w:val="22"/>
        </w:rPr>
      </w:pPr>
    </w:p>
    <w:p w14:paraId="4BBDE24E" w14:textId="77777777" w:rsidR="00713D03" w:rsidRDefault="00341B59">
      <w:pPr>
        <w:rPr>
          <w:sz w:val="22"/>
          <w:szCs w:val="22"/>
        </w:rPr>
      </w:pPr>
      <w:r>
        <w:rPr>
          <w:sz w:val="22"/>
          <w:szCs w:val="22"/>
        </w:rPr>
        <w:t>Информация предоставляется по договору №_________ от ____________.</w:t>
      </w:r>
    </w:p>
    <w:p w14:paraId="4E9FABAB" w14:textId="77777777" w:rsidR="00713D03" w:rsidRDefault="00713D03">
      <w:pPr>
        <w:pBdr>
          <w:bottom w:val="single" w:sz="12" w:space="1" w:color="auto"/>
        </w:pBdr>
        <w:ind w:right="-598"/>
        <w:jc w:val="both"/>
        <w:rPr>
          <w:b/>
          <w:sz w:val="22"/>
          <w:szCs w:val="22"/>
        </w:rPr>
      </w:pPr>
    </w:p>
    <w:p w14:paraId="5E899716" w14:textId="77777777" w:rsidR="00713D03" w:rsidRDefault="00713D03">
      <w:pPr>
        <w:jc w:val="both"/>
        <w:rPr>
          <w:b/>
          <w:sz w:val="22"/>
          <w:szCs w:val="22"/>
        </w:rPr>
      </w:pPr>
    </w:p>
    <w:tbl>
      <w:tblPr>
        <w:tblW w:w="9360" w:type="dxa"/>
        <w:tblInd w:w="588" w:type="dxa"/>
        <w:tblLayout w:type="fixed"/>
        <w:tblLook w:val="04A0" w:firstRow="1" w:lastRow="0" w:firstColumn="1" w:lastColumn="0" w:noHBand="0" w:noVBand="1"/>
      </w:tblPr>
      <w:tblGrid>
        <w:gridCol w:w="4667"/>
        <w:gridCol w:w="4693"/>
      </w:tblGrid>
      <w:tr w:rsidR="001B12A2" w14:paraId="4A4AB03C" w14:textId="77777777" w:rsidTr="00EC4136">
        <w:trPr>
          <w:trHeight w:val="679"/>
        </w:trPr>
        <w:tc>
          <w:tcPr>
            <w:tcW w:w="4667" w:type="dxa"/>
          </w:tcPr>
          <w:p w14:paraId="5F760A45" w14:textId="77777777" w:rsidR="001B12A2" w:rsidRDefault="001B12A2" w:rsidP="00EC4136">
            <w:pPr>
              <w:shd w:val="clear" w:color="auto" w:fill="FFFFFF"/>
              <w:jc w:val="both"/>
              <w:rPr>
                <w:b/>
                <w:sz w:val="22"/>
                <w:szCs w:val="22"/>
              </w:rPr>
            </w:pPr>
          </w:p>
          <w:p w14:paraId="4E74ECC1" w14:textId="77777777" w:rsidR="001B12A2" w:rsidRDefault="001B12A2" w:rsidP="00EC4136">
            <w:pPr>
              <w:shd w:val="clear" w:color="auto" w:fill="FFFFFF"/>
              <w:ind w:firstLine="720"/>
              <w:jc w:val="both"/>
              <w:rPr>
                <w:b/>
                <w:sz w:val="22"/>
                <w:szCs w:val="22"/>
              </w:rPr>
            </w:pPr>
            <w:r>
              <w:rPr>
                <w:b/>
                <w:bCs/>
                <w:sz w:val="22"/>
                <w:szCs w:val="22"/>
              </w:rPr>
              <w:t>ЗАКАЗЧИК:</w:t>
            </w:r>
          </w:p>
        </w:tc>
        <w:tc>
          <w:tcPr>
            <w:tcW w:w="4693" w:type="dxa"/>
          </w:tcPr>
          <w:p w14:paraId="76AB9355" w14:textId="77777777" w:rsidR="001B12A2" w:rsidRDefault="001B12A2" w:rsidP="00EC4136">
            <w:pPr>
              <w:ind w:firstLine="720"/>
              <w:jc w:val="both"/>
              <w:rPr>
                <w:b/>
                <w:sz w:val="22"/>
                <w:szCs w:val="22"/>
              </w:rPr>
            </w:pPr>
          </w:p>
          <w:p w14:paraId="2F40214F" w14:textId="77777777" w:rsidR="001B12A2" w:rsidRDefault="001B12A2" w:rsidP="00EC4136">
            <w:pPr>
              <w:shd w:val="clear" w:color="auto" w:fill="FFFFFF"/>
              <w:ind w:firstLine="720"/>
              <w:jc w:val="both"/>
              <w:rPr>
                <w:b/>
                <w:sz w:val="22"/>
                <w:szCs w:val="22"/>
              </w:rPr>
            </w:pPr>
            <w:r>
              <w:rPr>
                <w:b/>
                <w:bCs/>
                <w:sz w:val="22"/>
                <w:szCs w:val="22"/>
              </w:rPr>
              <w:t>ПОДРЯДЧИК:</w:t>
            </w:r>
          </w:p>
        </w:tc>
      </w:tr>
    </w:tbl>
    <w:p w14:paraId="2E57D426" w14:textId="77777777" w:rsidR="001B12A2" w:rsidRDefault="001B12A2" w:rsidP="001B12A2">
      <w:pPr>
        <w:widowControl/>
        <w:autoSpaceDE/>
        <w:autoSpaceDN/>
        <w:adjustRightInd/>
        <w:ind w:left="426"/>
        <w:jc w:val="right"/>
        <w:rPr>
          <w:bCs/>
          <w:sz w:val="24"/>
          <w:szCs w:val="24"/>
        </w:rPr>
      </w:pPr>
    </w:p>
    <w:p w14:paraId="7A729449" w14:textId="77777777" w:rsidR="001B12A2" w:rsidRDefault="001B12A2" w:rsidP="001B12A2">
      <w:pPr>
        <w:widowControl/>
        <w:autoSpaceDE/>
        <w:autoSpaceDN/>
        <w:adjustRightInd/>
        <w:ind w:left="426"/>
        <w:rPr>
          <w:bCs/>
          <w:sz w:val="24"/>
          <w:szCs w:val="24"/>
        </w:rPr>
      </w:pPr>
      <w:r>
        <w:rPr>
          <w:bCs/>
          <w:sz w:val="24"/>
          <w:szCs w:val="24"/>
        </w:rPr>
        <w:t>____________________</w:t>
      </w:r>
      <w:r w:rsidR="00573716">
        <w:rPr>
          <w:bCs/>
          <w:sz w:val="24"/>
          <w:szCs w:val="24"/>
        </w:rPr>
        <w:t xml:space="preserve">                    </w:t>
      </w:r>
      <w:r>
        <w:rPr>
          <w:bCs/>
          <w:sz w:val="24"/>
          <w:szCs w:val="24"/>
        </w:rPr>
        <w:t xml:space="preserve">                               _____________________</w:t>
      </w:r>
    </w:p>
    <w:p w14:paraId="18AFB699" w14:textId="77777777" w:rsidR="001B12A2" w:rsidRDefault="001B12A2" w:rsidP="001B12A2">
      <w:pPr>
        <w:widowControl/>
        <w:autoSpaceDE/>
        <w:autoSpaceDN/>
        <w:adjustRightInd/>
        <w:ind w:left="426"/>
        <w:jc w:val="right"/>
        <w:rPr>
          <w:bCs/>
          <w:sz w:val="24"/>
          <w:szCs w:val="24"/>
        </w:rPr>
      </w:pPr>
    </w:p>
    <w:p w14:paraId="27FCCBA6" w14:textId="77777777" w:rsidR="00713D03" w:rsidRDefault="00713D03">
      <w:pPr>
        <w:widowControl/>
        <w:autoSpaceDE/>
        <w:autoSpaceDN/>
        <w:adjustRightInd/>
        <w:ind w:left="426"/>
        <w:jc w:val="right"/>
        <w:rPr>
          <w:sz w:val="24"/>
          <w:szCs w:val="24"/>
        </w:rPr>
      </w:pPr>
    </w:p>
    <w:p w14:paraId="281D5E65" w14:textId="77777777" w:rsidR="00713D03" w:rsidRDefault="00713D03">
      <w:pPr>
        <w:widowControl/>
        <w:autoSpaceDE/>
        <w:autoSpaceDN/>
        <w:adjustRightInd/>
        <w:rPr>
          <w:b/>
          <w:sz w:val="24"/>
          <w:szCs w:val="24"/>
        </w:rPr>
      </w:pPr>
    </w:p>
    <w:sectPr w:rsidR="00713D03" w:rsidSect="00595587">
      <w:pgSz w:w="11906" w:h="16838"/>
      <w:pgMar w:top="1134" w:right="850"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06D8F" w14:textId="77777777" w:rsidR="00A17E6E" w:rsidRDefault="00A17E6E">
      <w:r>
        <w:separator/>
      </w:r>
    </w:p>
  </w:endnote>
  <w:endnote w:type="continuationSeparator" w:id="0">
    <w:p w14:paraId="389D3B0C" w14:textId="77777777" w:rsidR="00A17E6E" w:rsidRDefault="00A1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00"/>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23887" w14:textId="77777777" w:rsidR="00A17E6E" w:rsidRDefault="00A17E6E">
      <w:r>
        <w:separator/>
      </w:r>
    </w:p>
  </w:footnote>
  <w:footnote w:type="continuationSeparator" w:id="0">
    <w:p w14:paraId="1CCB939C" w14:textId="77777777" w:rsidR="00A17E6E" w:rsidRDefault="00A17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3B01E99"/>
    <w:multiLevelType w:val="hybridMultilevel"/>
    <w:tmpl w:val="2806C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FF7EE1"/>
    <w:multiLevelType w:val="hybridMultilevel"/>
    <w:tmpl w:val="9D46229C"/>
    <w:lvl w:ilvl="0" w:tplc="0B7026B2">
      <w:start w:val="1"/>
      <w:numFmt w:val="decimal"/>
      <w:lvlText w:val="%1."/>
      <w:lvlJc w:val="left"/>
      <w:pPr>
        <w:tabs>
          <w:tab w:val="num" w:pos="720"/>
        </w:tabs>
        <w:ind w:left="720" w:hanging="360"/>
      </w:pPr>
      <w:rPr>
        <w:rFonts w:hint="default"/>
        <w:b/>
      </w:rPr>
    </w:lvl>
    <w:lvl w:ilvl="1" w:tplc="CD3069A0">
      <w:numFmt w:val="none"/>
      <w:lvlText w:val=""/>
      <w:lvlJc w:val="left"/>
      <w:pPr>
        <w:tabs>
          <w:tab w:val="num" w:pos="360"/>
        </w:tabs>
      </w:pPr>
    </w:lvl>
    <w:lvl w:ilvl="2" w:tplc="83DE7D0E">
      <w:numFmt w:val="none"/>
      <w:lvlText w:val=""/>
      <w:lvlJc w:val="left"/>
      <w:pPr>
        <w:tabs>
          <w:tab w:val="num" w:pos="360"/>
        </w:tabs>
      </w:pPr>
    </w:lvl>
    <w:lvl w:ilvl="3" w:tplc="056ECC4A">
      <w:numFmt w:val="none"/>
      <w:lvlText w:val=""/>
      <w:lvlJc w:val="left"/>
      <w:pPr>
        <w:tabs>
          <w:tab w:val="num" w:pos="360"/>
        </w:tabs>
      </w:pPr>
    </w:lvl>
    <w:lvl w:ilvl="4" w:tplc="A658F588">
      <w:numFmt w:val="none"/>
      <w:lvlText w:val=""/>
      <w:lvlJc w:val="left"/>
      <w:pPr>
        <w:tabs>
          <w:tab w:val="num" w:pos="360"/>
        </w:tabs>
      </w:pPr>
    </w:lvl>
    <w:lvl w:ilvl="5" w:tplc="1FC04EA2">
      <w:numFmt w:val="none"/>
      <w:lvlText w:val=""/>
      <w:lvlJc w:val="left"/>
      <w:pPr>
        <w:tabs>
          <w:tab w:val="num" w:pos="360"/>
        </w:tabs>
      </w:pPr>
    </w:lvl>
    <w:lvl w:ilvl="6" w:tplc="1A220D40">
      <w:numFmt w:val="none"/>
      <w:lvlText w:val=""/>
      <w:lvlJc w:val="left"/>
      <w:pPr>
        <w:tabs>
          <w:tab w:val="num" w:pos="360"/>
        </w:tabs>
      </w:pPr>
    </w:lvl>
    <w:lvl w:ilvl="7" w:tplc="AA2AB836">
      <w:numFmt w:val="none"/>
      <w:lvlText w:val=""/>
      <w:lvlJc w:val="left"/>
      <w:pPr>
        <w:tabs>
          <w:tab w:val="num" w:pos="360"/>
        </w:tabs>
      </w:pPr>
    </w:lvl>
    <w:lvl w:ilvl="8" w:tplc="6A804E70">
      <w:numFmt w:val="none"/>
      <w:lvlText w:val=""/>
      <w:lvlJc w:val="left"/>
      <w:pPr>
        <w:tabs>
          <w:tab w:val="num" w:pos="360"/>
        </w:tabs>
      </w:pPr>
    </w:lvl>
  </w:abstractNum>
  <w:abstractNum w:abstractNumId="4" w15:restartNumberingAfterBreak="0">
    <w:nsid w:val="062577E8"/>
    <w:multiLevelType w:val="hybridMultilevel"/>
    <w:tmpl w:val="29A29554"/>
    <w:lvl w:ilvl="0" w:tplc="65B66954">
      <w:start w:val="5"/>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66430D"/>
    <w:multiLevelType w:val="hybridMultilevel"/>
    <w:tmpl w:val="43B29110"/>
    <w:lvl w:ilvl="0" w:tplc="30188BA2">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6" w15:restartNumberingAfterBreak="0">
    <w:nsid w:val="0E4A639F"/>
    <w:multiLevelType w:val="hybridMultilevel"/>
    <w:tmpl w:val="7F6A8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AB511E"/>
    <w:multiLevelType w:val="hybridMultilevel"/>
    <w:tmpl w:val="FF109084"/>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147008E"/>
    <w:multiLevelType w:val="multilevel"/>
    <w:tmpl w:val="C7BAB38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0725F3B"/>
    <w:multiLevelType w:val="hybridMultilevel"/>
    <w:tmpl w:val="FBDA8674"/>
    <w:lvl w:ilvl="0" w:tplc="04190001">
      <w:start w:val="1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4" w15:restartNumberingAfterBreak="0">
    <w:nsid w:val="20CD20AD"/>
    <w:multiLevelType w:val="hybridMultilevel"/>
    <w:tmpl w:val="100AD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663FB3"/>
    <w:multiLevelType w:val="multilevel"/>
    <w:tmpl w:val="D0F6FE6E"/>
    <w:lvl w:ilvl="0">
      <w:start w:val="1"/>
      <w:numFmt w:val="decimal"/>
      <w:lvlText w:val="%1."/>
      <w:lvlJc w:val="left"/>
      <w:pPr>
        <w:ind w:left="420" w:hanging="420"/>
      </w:pPr>
      <w:rPr>
        <w:rFonts w:hint="default"/>
      </w:rPr>
    </w:lvl>
    <w:lvl w:ilvl="1">
      <w:start w:val="1"/>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23B8104F"/>
    <w:multiLevelType w:val="hybridMultilevel"/>
    <w:tmpl w:val="497EC0B0"/>
    <w:lvl w:ilvl="0" w:tplc="0419000F">
      <w:start w:val="9"/>
      <w:numFmt w:val="decimal"/>
      <w:lvlText w:val="%1."/>
      <w:lvlJc w:val="left"/>
      <w:pPr>
        <w:ind w:left="1712"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18"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26427BB6"/>
    <w:multiLevelType w:val="hybridMultilevel"/>
    <w:tmpl w:val="CB842B64"/>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6F95256"/>
    <w:multiLevelType w:val="multilevel"/>
    <w:tmpl w:val="892AB49C"/>
    <w:lvl w:ilvl="0">
      <w:start w:val="1"/>
      <w:numFmt w:val="decimal"/>
      <w:lvlText w:val="%1."/>
      <w:lvlJc w:val="left"/>
      <w:pPr>
        <w:ind w:left="420" w:hanging="420"/>
      </w:pPr>
      <w:rPr>
        <w:rFonts w:hint="default"/>
      </w:rPr>
    </w:lvl>
    <w:lvl w:ilvl="1">
      <w:start w:val="1"/>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1" w15:restartNumberingAfterBreak="0">
    <w:nsid w:val="2B296D54"/>
    <w:multiLevelType w:val="hybridMultilevel"/>
    <w:tmpl w:val="327059A2"/>
    <w:lvl w:ilvl="0" w:tplc="369EA1D0">
      <w:start w:val="3"/>
      <w:numFmt w:val="decimal"/>
      <w:lvlText w:val="%1."/>
      <w:lvlJc w:val="left"/>
      <w:pPr>
        <w:ind w:left="-207" w:hanging="360"/>
      </w:pPr>
    </w:lvl>
    <w:lvl w:ilvl="1" w:tplc="04190019">
      <w:start w:val="1"/>
      <w:numFmt w:val="lowerLetter"/>
      <w:lvlText w:val="%2."/>
      <w:lvlJc w:val="left"/>
      <w:pPr>
        <w:ind w:left="513" w:hanging="360"/>
      </w:pPr>
    </w:lvl>
    <w:lvl w:ilvl="2" w:tplc="0419001B">
      <w:start w:val="1"/>
      <w:numFmt w:val="lowerRoman"/>
      <w:lvlText w:val="%3."/>
      <w:lvlJc w:val="right"/>
      <w:pPr>
        <w:ind w:left="1233" w:hanging="180"/>
      </w:pPr>
    </w:lvl>
    <w:lvl w:ilvl="3" w:tplc="0419000F">
      <w:start w:val="1"/>
      <w:numFmt w:val="decimal"/>
      <w:lvlText w:val="%4."/>
      <w:lvlJc w:val="left"/>
      <w:pPr>
        <w:ind w:left="1953" w:hanging="360"/>
      </w:pPr>
    </w:lvl>
    <w:lvl w:ilvl="4" w:tplc="04190019">
      <w:start w:val="1"/>
      <w:numFmt w:val="lowerLetter"/>
      <w:lvlText w:val="%5."/>
      <w:lvlJc w:val="left"/>
      <w:pPr>
        <w:ind w:left="2673" w:hanging="360"/>
      </w:pPr>
    </w:lvl>
    <w:lvl w:ilvl="5" w:tplc="0419001B">
      <w:start w:val="1"/>
      <w:numFmt w:val="lowerRoman"/>
      <w:lvlText w:val="%6."/>
      <w:lvlJc w:val="right"/>
      <w:pPr>
        <w:ind w:left="3393" w:hanging="180"/>
      </w:pPr>
    </w:lvl>
    <w:lvl w:ilvl="6" w:tplc="0419000F">
      <w:start w:val="1"/>
      <w:numFmt w:val="decimal"/>
      <w:lvlText w:val="%7."/>
      <w:lvlJc w:val="left"/>
      <w:pPr>
        <w:ind w:left="4113" w:hanging="360"/>
      </w:pPr>
    </w:lvl>
    <w:lvl w:ilvl="7" w:tplc="04190019">
      <w:start w:val="1"/>
      <w:numFmt w:val="lowerLetter"/>
      <w:lvlText w:val="%8."/>
      <w:lvlJc w:val="left"/>
      <w:pPr>
        <w:ind w:left="4833" w:hanging="360"/>
      </w:pPr>
    </w:lvl>
    <w:lvl w:ilvl="8" w:tplc="0419001B">
      <w:start w:val="1"/>
      <w:numFmt w:val="lowerRoman"/>
      <w:lvlText w:val="%9."/>
      <w:lvlJc w:val="right"/>
      <w:pPr>
        <w:ind w:left="5553" w:hanging="180"/>
      </w:pPr>
    </w:lvl>
  </w:abstractNum>
  <w:abstractNum w:abstractNumId="22" w15:restartNumberingAfterBreak="0">
    <w:nsid w:val="2CF612BB"/>
    <w:multiLevelType w:val="hybridMultilevel"/>
    <w:tmpl w:val="9A2AAD7E"/>
    <w:lvl w:ilvl="0" w:tplc="0419000F">
      <w:start w:val="3"/>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DE2441"/>
    <w:multiLevelType w:val="hybridMultilevel"/>
    <w:tmpl w:val="3A80BBDE"/>
    <w:lvl w:ilvl="0" w:tplc="B1D60872">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4" w15:restartNumberingAfterBreak="0">
    <w:nsid w:val="3F4503A7"/>
    <w:multiLevelType w:val="hybridMultilevel"/>
    <w:tmpl w:val="7F6A8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1784E77"/>
    <w:multiLevelType w:val="hybridMultilevel"/>
    <w:tmpl w:val="A86E2B14"/>
    <w:styleLink w:val="1111111"/>
    <w:lvl w:ilvl="0" w:tplc="73F4C9A8">
      <w:start w:val="6"/>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42A86504"/>
    <w:multiLevelType w:val="hybridMultilevel"/>
    <w:tmpl w:val="0D608EB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B5C4A0A"/>
    <w:multiLevelType w:val="singleLevel"/>
    <w:tmpl w:val="5206371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BA93EBF"/>
    <w:multiLevelType w:val="hybridMultilevel"/>
    <w:tmpl w:val="D01EAFCA"/>
    <w:lvl w:ilvl="0" w:tplc="E996BD7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F3957BD"/>
    <w:multiLevelType w:val="hybridMultilevel"/>
    <w:tmpl w:val="9D46229C"/>
    <w:lvl w:ilvl="0" w:tplc="0B7026B2">
      <w:start w:val="1"/>
      <w:numFmt w:val="decimal"/>
      <w:lvlText w:val="%1."/>
      <w:lvlJc w:val="left"/>
      <w:pPr>
        <w:tabs>
          <w:tab w:val="num" w:pos="720"/>
        </w:tabs>
        <w:ind w:left="720" w:hanging="360"/>
      </w:pPr>
      <w:rPr>
        <w:rFonts w:hint="default"/>
        <w:b/>
      </w:rPr>
    </w:lvl>
    <w:lvl w:ilvl="1" w:tplc="CD3069A0">
      <w:numFmt w:val="none"/>
      <w:lvlText w:val=""/>
      <w:lvlJc w:val="left"/>
      <w:pPr>
        <w:tabs>
          <w:tab w:val="num" w:pos="360"/>
        </w:tabs>
      </w:pPr>
    </w:lvl>
    <w:lvl w:ilvl="2" w:tplc="83DE7D0E">
      <w:numFmt w:val="none"/>
      <w:lvlText w:val=""/>
      <w:lvlJc w:val="left"/>
      <w:pPr>
        <w:tabs>
          <w:tab w:val="num" w:pos="360"/>
        </w:tabs>
      </w:pPr>
    </w:lvl>
    <w:lvl w:ilvl="3" w:tplc="056ECC4A">
      <w:numFmt w:val="none"/>
      <w:lvlText w:val=""/>
      <w:lvlJc w:val="left"/>
      <w:pPr>
        <w:tabs>
          <w:tab w:val="num" w:pos="360"/>
        </w:tabs>
      </w:pPr>
    </w:lvl>
    <w:lvl w:ilvl="4" w:tplc="A658F588">
      <w:numFmt w:val="none"/>
      <w:lvlText w:val=""/>
      <w:lvlJc w:val="left"/>
      <w:pPr>
        <w:tabs>
          <w:tab w:val="num" w:pos="360"/>
        </w:tabs>
      </w:pPr>
    </w:lvl>
    <w:lvl w:ilvl="5" w:tplc="1FC04EA2">
      <w:numFmt w:val="none"/>
      <w:lvlText w:val=""/>
      <w:lvlJc w:val="left"/>
      <w:pPr>
        <w:tabs>
          <w:tab w:val="num" w:pos="360"/>
        </w:tabs>
      </w:pPr>
    </w:lvl>
    <w:lvl w:ilvl="6" w:tplc="1A220D40">
      <w:numFmt w:val="none"/>
      <w:lvlText w:val=""/>
      <w:lvlJc w:val="left"/>
      <w:pPr>
        <w:tabs>
          <w:tab w:val="num" w:pos="360"/>
        </w:tabs>
      </w:pPr>
    </w:lvl>
    <w:lvl w:ilvl="7" w:tplc="AA2AB836">
      <w:numFmt w:val="none"/>
      <w:lvlText w:val=""/>
      <w:lvlJc w:val="left"/>
      <w:pPr>
        <w:tabs>
          <w:tab w:val="num" w:pos="360"/>
        </w:tabs>
      </w:pPr>
    </w:lvl>
    <w:lvl w:ilvl="8" w:tplc="6A804E70">
      <w:numFmt w:val="none"/>
      <w:lvlText w:val=""/>
      <w:lvlJc w:val="left"/>
      <w:pPr>
        <w:tabs>
          <w:tab w:val="num" w:pos="360"/>
        </w:tabs>
      </w:pPr>
    </w:lvl>
  </w:abstractNum>
  <w:abstractNum w:abstractNumId="33"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84D2DFF"/>
    <w:multiLevelType w:val="multilevel"/>
    <w:tmpl w:val="E0940864"/>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num" w:pos="3960"/>
        </w:tabs>
        <w:ind w:left="3960" w:hanging="1440"/>
      </w:pPr>
      <w:rPr>
        <w:rFonts w:hint="default"/>
        <w:b/>
        <w:i/>
      </w:rPr>
    </w:lvl>
    <w:lvl w:ilvl="8">
      <w:start w:val="1"/>
      <w:numFmt w:val="decimal"/>
      <w:lvlText w:val="%1.%2.%3.%4.%5.%6.%7.%8.%9."/>
      <w:lvlJc w:val="left"/>
      <w:pPr>
        <w:tabs>
          <w:tab w:val="num" w:pos="4680"/>
        </w:tabs>
        <w:ind w:left="4680" w:hanging="1800"/>
      </w:pPr>
      <w:rPr>
        <w:rFonts w:hint="default"/>
        <w:b/>
        <w:i/>
      </w:rPr>
    </w:lvl>
  </w:abstractNum>
  <w:abstractNum w:abstractNumId="35"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6"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71650EE2"/>
    <w:multiLevelType w:val="hybridMultilevel"/>
    <w:tmpl w:val="300C951C"/>
    <w:lvl w:ilvl="0" w:tplc="47D297C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20D1F85"/>
    <w:multiLevelType w:val="hybridMultilevel"/>
    <w:tmpl w:val="3E5A7C46"/>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E752801"/>
    <w:multiLevelType w:val="multilevel"/>
    <w:tmpl w:val="70F03788"/>
    <w:lvl w:ilvl="0">
      <w:start w:val="1"/>
      <w:numFmt w:val="bullet"/>
      <w:pStyle w:val="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36"/>
  </w:num>
  <w:num w:numId="2">
    <w:abstractNumId w:val="2"/>
  </w:num>
  <w:num w:numId="3">
    <w:abstractNumId w:val="18"/>
  </w:num>
  <w:num w:numId="4">
    <w:abstractNumId w:val="0"/>
  </w:num>
  <w:num w:numId="5">
    <w:abstractNumId w:val="11"/>
  </w:num>
  <w:num w:numId="6">
    <w:abstractNumId w:val="1"/>
  </w:num>
  <w:num w:numId="7">
    <w:abstractNumId w:val="9"/>
  </w:num>
  <w:num w:numId="8">
    <w:abstractNumId w:val="15"/>
  </w:num>
  <w:num w:numId="9">
    <w:abstractNumId w:val="10"/>
  </w:num>
  <w:num w:numId="10">
    <w:abstractNumId w:val="33"/>
  </w:num>
  <w:num w:numId="11">
    <w:abstractNumId w:val="25"/>
  </w:num>
  <w:num w:numId="12">
    <w:abstractNumId w:val="24"/>
  </w:num>
  <w:num w:numId="13">
    <w:abstractNumId w:val="39"/>
  </w:num>
  <w:num w:numId="14">
    <w:abstractNumId w:val="34"/>
  </w:num>
  <w:num w:numId="15">
    <w:abstractNumId w:val="30"/>
  </w:num>
  <w:num w:numId="16">
    <w:abstractNumId w:val="35"/>
  </w:num>
  <w:num w:numId="17">
    <w:abstractNumId w:val="28"/>
  </w:num>
  <w:num w:numId="18">
    <w:abstractNumId w:val="13"/>
  </w:num>
  <w:num w:numId="19">
    <w:abstractNumId w:val="26"/>
  </w:num>
  <w:num w:numId="20">
    <w:abstractNumId w:val="8"/>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29"/>
  </w:num>
  <w:num w:numId="24">
    <w:abstractNumId w:val="27"/>
  </w:num>
  <w:num w:numId="25">
    <w:abstractNumId w:val="38"/>
  </w:num>
  <w:num w:numId="26">
    <w:abstractNumId w:val="7"/>
  </w:num>
  <w:num w:numId="27">
    <w:abstractNumId w:val="23"/>
  </w:num>
  <w:num w:numId="28">
    <w:abstractNumId w:val="14"/>
  </w:num>
  <w:num w:numId="29">
    <w:abstractNumId w:val="19"/>
  </w:num>
  <w:num w:numId="30">
    <w:abstractNumId w:val="3"/>
  </w:num>
  <w:num w:numId="31">
    <w:abstractNumId w:val="4"/>
  </w:num>
  <w:num w:numId="32">
    <w:abstractNumId w:val="16"/>
  </w:num>
  <w:num w:numId="33">
    <w:abstractNumId w:val="20"/>
  </w:num>
  <w:num w:numId="34">
    <w:abstractNumId w:val="32"/>
  </w:num>
  <w:num w:numId="35">
    <w:abstractNumId w:val="22"/>
  </w:num>
  <w:num w:numId="36">
    <w:abstractNumId w:val="17"/>
  </w:num>
  <w:num w:numId="37">
    <w:abstractNumId w:val="12"/>
  </w:num>
  <w:num w:numId="38">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5"/>
  </w:num>
  <w:num w:numId="41">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D03"/>
    <w:rsid w:val="0006064D"/>
    <w:rsid w:val="00076C13"/>
    <w:rsid w:val="0014194A"/>
    <w:rsid w:val="001619C0"/>
    <w:rsid w:val="00191530"/>
    <w:rsid w:val="001B12A2"/>
    <w:rsid w:val="001D11BD"/>
    <w:rsid w:val="002063A1"/>
    <w:rsid w:val="00217C63"/>
    <w:rsid w:val="00244C96"/>
    <w:rsid w:val="002605A7"/>
    <w:rsid w:val="00263C18"/>
    <w:rsid w:val="00287AAD"/>
    <w:rsid w:val="00341B59"/>
    <w:rsid w:val="003501D3"/>
    <w:rsid w:val="003D46CF"/>
    <w:rsid w:val="004912A8"/>
    <w:rsid w:val="00497531"/>
    <w:rsid w:val="00573716"/>
    <w:rsid w:val="00595587"/>
    <w:rsid w:val="005A5108"/>
    <w:rsid w:val="005F53B3"/>
    <w:rsid w:val="00674901"/>
    <w:rsid w:val="00713D03"/>
    <w:rsid w:val="00787AE1"/>
    <w:rsid w:val="007A2E0F"/>
    <w:rsid w:val="008825D5"/>
    <w:rsid w:val="008D5663"/>
    <w:rsid w:val="009306C1"/>
    <w:rsid w:val="00981ABB"/>
    <w:rsid w:val="009933FA"/>
    <w:rsid w:val="009B212B"/>
    <w:rsid w:val="009F2F32"/>
    <w:rsid w:val="00A01320"/>
    <w:rsid w:val="00A17E6E"/>
    <w:rsid w:val="00A2025C"/>
    <w:rsid w:val="00A375EA"/>
    <w:rsid w:val="00AB596D"/>
    <w:rsid w:val="00AC1876"/>
    <w:rsid w:val="00B05723"/>
    <w:rsid w:val="00B40F3E"/>
    <w:rsid w:val="00C242FB"/>
    <w:rsid w:val="00CD3A49"/>
    <w:rsid w:val="00D13984"/>
    <w:rsid w:val="00DA3BC8"/>
    <w:rsid w:val="00E2420D"/>
    <w:rsid w:val="00F25CBE"/>
    <w:rsid w:val="00F91C32"/>
    <w:rsid w:val="00FC07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7E80C39A"/>
  <w15:docId w15:val="{8E6CE261-CC3C-4B38-91DE-70755F33B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5587"/>
    <w:pPr>
      <w:widowControl w:val="0"/>
      <w:autoSpaceDE w:val="0"/>
      <w:autoSpaceDN w:val="0"/>
      <w:adjustRightInd w:val="0"/>
    </w:pPr>
  </w:style>
  <w:style w:type="paragraph" w:styleId="10">
    <w:name w:val="heading 1"/>
    <w:aliases w:val="Document Header1,H1,Заголовок А"/>
    <w:basedOn w:val="a0"/>
    <w:next w:val="a0"/>
    <w:link w:val="11"/>
    <w:uiPriority w:val="99"/>
    <w:qFormat/>
    <w:rsid w:val="00595587"/>
    <w:pPr>
      <w:keepNext/>
      <w:widowControl/>
      <w:autoSpaceDE/>
      <w:autoSpaceDN/>
      <w:adjustRightInd/>
      <w:outlineLvl w:val="0"/>
    </w:pPr>
    <w:rPr>
      <w:b/>
      <w:bCs/>
      <w:sz w:val="28"/>
      <w:szCs w:val="28"/>
    </w:rPr>
  </w:style>
  <w:style w:type="paragraph" w:styleId="21">
    <w:name w:val="heading 2"/>
    <w:aliases w:val="H2,H2 Знак,Заголовок 21,2,sub-sect,h2,Б2,RTC,iz2,Знак"/>
    <w:basedOn w:val="a0"/>
    <w:next w:val="a0"/>
    <w:link w:val="22"/>
    <w:uiPriority w:val="99"/>
    <w:qFormat/>
    <w:rsid w:val="00595587"/>
    <w:pPr>
      <w:keepNext/>
      <w:widowControl/>
      <w:autoSpaceDE/>
      <w:autoSpaceDN/>
      <w:adjustRightInd/>
      <w:outlineLvl w:val="1"/>
    </w:pPr>
    <w:rPr>
      <w:sz w:val="28"/>
      <w:szCs w:val="28"/>
    </w:rPr>
  </w:style>
  <w:style w:type="paragraph" w:styleId="30">
    <w:name w:val="heading 3"/>
    <w:basedOn w:val="a0"/>
    <w:next w:val="a0"/>
    <w:link w:val="31"/>
    <w:qFormat/>
    <w:rsid w:val="00595587"/>
    <w:pPr>
      <w:keepNext/>
      <w:widowControl/>
      <w:autoSpaceDE/>
      <w:autoSpaceDN/>
      <w:adjustRightInd/>
      <w:outlineLvl w:val="2"/>
    </w:pPr>
    <w:rPr>
      <w:sz w:val="24"/>
      <w:szCs w:val="24"/>
    </w:rPr>
  </w:style>
  <w:style w:type="paragraph" w:styleId="40">
    <w:name w:val="heading 4"/>
    <w:basedOn w:val="a0"/>
    <w:next w:val="a0"/>
    <w:link w:val="41"/>
    <w:qFormat/>
    <w:rsid w:val="00595587"/>
    <w:pPr>
      <w:keepNext/>
      <w:widowControl/>
      <w:autoSpaceDE/>
      <w:autoSpaceDN/>
      <w:adjustRightInd/>
      <w:ind w:firstLine="426"/>
      <w:outlineLvl w:val="3"/>
    </w:pPr>
    <w:rPr>
      <w:sz w:val="28"/>
    </w:rPr>
  </w:style>
  <w:style w:type="paragraph" w:styleId="50">
    <w:name w:val="heading 5"/>
    <w:basedOn w:val="a0"/>
    <w:next w:val="a0"/>
    <w:link w:val="51"/>
    <w:qFormat/>
    <w:rsid w:val="00595587"/>
    <w:pPr>
      <w:keepNext/>
      <w:widowControl/>
      <w:autoSpaceDE/>
      <w:autoSpaceDN/>
      <w:adjustRightInd/>
      <w:jc w:val="center"/>
      <w:outlineLvl w:val="4"/>
    </w:pPr>
    <w:rPr>
      <w:b/>
    </w:rPr>
  </w:style>
  <w:style w:type="paragraph" w:styleId="60">
    <w:name w:val="heading 6"/>
    <w:basedOn w:val="a0"/>
    <w:next w:val="a0"/>
    <w:link w:val="61"/>
    <w:qFormat/>
    <w:rsid w:val="00595587"/>
    <w:pPr>
      <w:keepNext/>
      <w:widowControl/>
      <w:autoSpaceDE/>
      <w:autoSpaceDN/>
      <w:adjustRightInd/>
      <w:outlineLvl w:val="5"/>
    </w:pPr>
    <w:rPr>
      <w:sz w:val="24"/>
    </w:rPr>
  </w:style>
  <w:style w:type="paragraph" w:styleId="7">
    <w:name w:val="heading 7"/>
    <w:basedOn w:val="a0"/>
    <w:next w:val="a0"/>
    <w:link w:val="70"/>
    <w:qFormat/>
    <w:rsid w:val="00595587"/>
    <w:pPr>
      <w:widowControl/>
      <w:autoSpaceDE/>
      <w:autoSpaceDN/>
      <w:adjustRightInd/>
      <w:spacing w:before="240" w:after="60"/>
      <w:outlineLvl w:val="6"/>
    </w:pPr>
    <w:rPr>
      <w:rFonts w:ascii="Calibri" w:hAnsi="Calibri"/>
      <w:sz w:val="24"/>
      <w:szCs w:val="24"/>
    </w:rPr>
  </w:style>
  <w:style w:type="paragraph" w:styleId="8">
    <w:name w:val="heading 8"/>
    <w:basedOn w:val="a0"/>
    <w:next w:val="a0"/>
    <w:link w:val="80"/>
    <w:qFormat/>
    <w:rsid w:val="00595587"/>
    <w:pPr>
      <w:keepNext/>
      <w:widowControl/>
      <w:tabs>
        <w:tab w:val="num" w:pos="0"/>
      </w:tabs>
      <w:autoSpaceDE/>
      <w:autoSpaceDN/>
      <w:adjustRightInd/>
      <w:ind w:firstLine="284"/>
      <w:jc w:val="center"/>
      <w:outlineLvl w:val="7"/>
    </w:pPr>
    <w:rPr>
      <w:sz w:val="24"/>
    </w:rPr>
  </w:style>
  <w:style w:type="paragraph" w:styleId="9">
    <w:name w:val="heading 9"/>
    <w:basedOn w:val="a0"/>
    <w:next w:val="a0"/>
    <w:link w:val="90"/>
    <w:qFormat/>
    <w:rsid w:val="00595587"/>
    <w:pPr>
      <w:keepNext/>
      <w:widowControl/>
      <w:autoSpaceDE/>
      <w:autoSpaceDN/>
      <w:adjustRightInd/>
      <w:jc w:val="center"/>
      <w:outlineLvl w:val="8"/>
    </w:pPr>
    <w:rPr>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А Знак"/>
    <w:basedOn w:val="a1"/>
    <w:link w:val="10"/>
    <w:uiPriority w:val="99"/>
    <w:locked/>
    <w:rsid w:val="00595587"/>
    <w:rPr>
      <w:rFonts w:cs="Times New Roman"/>
      <w:b/>
      <w:bCs/>
      <w:sz w:val="28"/>
      <w:szCs w:val="28"/>
    </w:rPr>
  </w:style>
  <w:style w:type="character" w:customStyle="1" w:styleId="22">
    <w:name w:val="Заголовок 2 Знак"/>
    <w:aliases w:val="H2 Знак1,H2 Знак Знак,Заголовок 21 Знак,2 Знак,sub-sect Знак,h2 Знак,Б2 Знак,RTC Знак,iz2 Знак,Знак Знак"/>
    <w:basedOn w:val="a1"/>
    <w:link w:val="21"/>
    <w:uiPriority w:val="99"/>
    <w:locked/>
    <w:rsid w:val="00595587"/>
    <w:rPr>
      <w:rFonts w:cs="Times New Roman"/>
      <w:sz w:val="28"/>
      <w:szCs w:val="28"/>
    </w:rPr>
  </w:style>
  <w:style w:type="character" w:customStyle="1" w:styleId="31">
    <w:name w:val="Заголовок 3 Знак"/>
    <w:basedOn w:val="a1"/>
    <w:link w:val="30"/>
    <w:locked/>
    <w:rsid w:val="00595587"/>
    <w:rPr>
      <w:rFonts w:cs="Times New Roman"/>
      <w:sz w:val="24"/>
      <w:szCs w:val="24"/>
    </w:rPr>
  </w:style>
  <w:style w:type="table" w:styleId="a4">
    <w:name w:val="Table Grid"/>
    <w:basedOn w:val="a2"/>
    <w:uiPriority w:val="59"/>
    <w:rsid w:val="0059558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1"/>
    <w:rsid w:val="00595587"/>
    <w:rPr>
      <w:rFonts w:cs="Times New Roman"/>
      <w:color w:val="0000FF"/>
      <w:u w:val="single"/>
    </w:r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в таблиц"/>
    <w:basedOn w:val="a0"/>
    <w:link w:val="a7"/>
    <w:uiPriority w:val="99"/>
    <w:rsid w:val="00595587"/>
    <w:pPr>
      <w:widowControl/>
      <w:autoSpaceDE/>
      <w:autoSpaceDN/>
      <w:adjustRightInd/>
      <w:jc w:val="both"/>
    </w:pPr>
    <w:rPr>
      <w:sz w:val="28"/>
      <w:szCs w:val="28"/>
    </w:rPr>
  </w:style>
  <w:style w:type="character" w:customStyle="1" w:styleId="a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в таблиц Знак"/>
    <w:basedOn w:val="a1"/>
    <w:link w:val="a6"/>
    <w:uiPriority w:val="99"/>
    <w:locked/>
    <w:rsid w:val="00595587"/>
    <w:rPr>
      <w:rFonts w:cs="Times New Roman"/>
      <w:sz w:val="28"/>
      <w:szCs w:val="28"/>
    </w:rPr>
  </w:style>
  <w:style w:type="paragraph" w:styleId="23">
    <w:name w:val="Body Text 2"/>
    <w:basedOn w:val="a0"/>
    <w:link w:val="24"/>
    <w:rsid w:val="00595587"/>
    <w:pPr>
      <w:widowControl/>
      <w:suppressAutoHyphens/>
      <w:ind w:right="-58"/>
      <w:jc w:val="both"/>
    </w:pPr>
    <w:rPr>
      <w:sz w:val="24"/>
      <w:szCs w:val="24"/>
    </w:rPr>
  </w:style>
  <w:style w:type="character" w:customStyle="1" w:styleId="24">
    <w:name w:val="Основной текст 2 Знак"/>
    <w:basedOn w:val="a1"/>
    <w:link w:val="23"/>
    <w:locked/>
    <w:rsid w:val="00595587"/>
    <w:rPr>
      <w:rFonts w:cs="Times New Roman"/>
      <w:sz w:val="24"/>
      <w:szCs w:val="24"/>
    </w:rPr>
  </w:style>
  <w:style w:type="paragraph" w:styleId="25">
    <w:name w:val="Body Text Indent 2"/>
    <w:basedOn w:val="a0"/>
    <w:link w:val="26"/>
    <w:rsid w:val="00595587"/>
    <w:pPr>
      <w:widowControl/>
      <w:autoSpaceDE/>
      <w:autoSpaceDN/>
      <w:adjustRightInd/>
      <w:ind w:left="7"/>
      <w:jc w:val="both"/>
    </w:pPr>
  </w:style>
  <w:style w:type="character" w:customStyle="1" w:styleId="26">
    <w:name w:val="Основной текст с отступом 2 Знак"/>
    <w:basedOn w:val="a1"/>
    <w:link w:val="25"/>
    <w:locked/>
    <w:rsid w:val="00595587"/>
    <w:rPr>
      <w:rFonts w:cs="Times New Roman"/>
      <w:sz w:val="20"/>
      <w:szCs w:val="20"/>
    </w:rPr>
  </w:style>
  <w:style w:type="paragraph" w:customStyle="1" w:styleId="a8">
    <w:name w:val="Пункт"/>
    <w:basedOn w:val="a0"/>
    <w:link w:val="12"/>
    <w:rsid w:val="00595587"/>
    <w:pPr>
      <w:widowControl/>
      <w:tabs>
        <w:tab w:val="num" w:pos="1134"/>
      </w:tabs>
      <w:autoSpaceDE/>
      <w:autoSpaceDN/>
      <w:adjustRightInd/>
      <w:spacing w:line="360" w:lineRule="auto"/>
      <w:ind w:left="1134" w:hanging="1134"/>
      <w:jc w:val="both"/>
    </w:pPr>
    <w:rPr>
      <w:sz w:val="28"/>
    </w:rPr>
  </w:style>
  <w:style w:type="character" w:customStyle="1" w:styleId="12">
    <w:name w:val="Пункт Знак1"/>
    <w:basedOn w:val="a1"/>
    <w:link w:val="a8"/>
    <w:locked/>
    <w:rsid w:val="00595587"/>
    <w:rPr>
      <w:rFonts w:cs="Times New Roman"/>
      <w:sz w:val="20"/>
      <w:szCs w:val="20"/>
    </w:rPr>
  </w:style>
  <w:style w:type="character" w:styleId="a9">
    <w:name w:val="annotation reference"/>
    <w:basedOn w:val="a1"/>
    <w:unhideWhenUsed/>
    <w:rsid w:val="00595587"/>
    <w:rPr>
      <w:rFonts w:cs="Times New Roman"/>
      <w:sz w:val="16"/>
      <w:szCs w:val="16"/>
    </w:rPr>
  </w:style>
  <w:style w:type="paragraph" w:styleId="aa">
    <w:name w:val="annotation text"/>
    <w:basedOn w:val="a0"/>
    <w:link w:val="ab"/>
    <w:unhideWhenUsed/>
    <w:rsid w:val="00595587"/>
  </w:style>
  <w:style w:type="character" w:customStyle="1" w:styleId="ab">
    <w:name w:val="Текст примечания Знак"/>
    <w:basedOn w:val="a1"/>
    <w:link w:val="aa"/>
    <w:locked/>
    <w:rsid w:val="00595587"/>
    <w:rPr>
      <w:rFonts w:cs="Times New Roman"/>
      <w:sz w:val="20"/>
      <w:szCs w:val="20"/>
    </w:rPr>
  </w:style>
  <w:style w:type="paragraph" w:styleId="ac">
    <w:name w:val="annotation subject"/>
    <w:basedOn w:val="aa"/>
    <w:next w:val="aa"/>
    <w:link w:val="ad"/>
    <w:unhideWhenUsed/>
    <w:rsid w:val="00595587"/>
    <w:rPr>
      <w:b/>
      <w:bCs/>
    </w:rPr>
  </w:style>
  <w:style w:type="character" w:customStyle="1" w:styleId="ad">
    <w:name w:val="Тема примечания Знак"/>
    <w:basedOn w:val="ab"/>
    <w:link w:val="ac"/>
    <w:locked/>
    <w:rsid w:val="00595587"/>
    <w:rPr>
      <w:rFonts w:cs="Times New Roman"/>
      <w:b/>
      <w:bCs/>
      <w:sz w:val="20"/>
      <w:szCs w:val="20"/>
    </w:rPr>
  </w:style>
  <w:style w:type="paragraph" w:styleId="ae">
    <w:name w:val="Balloon Text"/>
    <w:basedOn w:val="a0"/>
    <w:link w:val="af"/>
    <w:unhideWhenUsed/>
    <w:rsid w:val="00595587"/>
    <w:rPr>
      <w:rFonts w:ascii="Tahoma" w:hAnsi="Tahoma" w:cs="Tahoma"/>
      <w:sz w:val="16"/>
      <w:szCs w:val="16"/>
    </w:rPr>
  </w:style>
  <w:style w:type="character" w:customStyle="1" w:styleId="af">
    <w:name w:val="Текст выноски Знак"/>
    <w:basedOn w:val="a1"/>
    <w:link w:val="ae"/>
    <w:locked/>
    <w:rsid w:val="00595587"/>
    <w:rPr>
      <w:rFonts w:ascii="Tahoma" w:hAnsi="Tahoma" w:cs="Tahoma"/>
      <w:sz w:val="16"/>
      <w:szCs w:val="16"/>
    </w:rPr>
  </w:style>
  <w:style w:type="paragraph" w:customStyle="1" w:styleId="af0">
    <w:name w:val="Подпункт"/>
    <w:basedOn w:val="a8"/>
    <w:rsid w:val="00595587"/>
    <w:pPr>
      <w:tabs>
        <w:tab w:val="clear" w:pos="1134"/>
        <w:tab w:val="num" w:pos="360"/>
      </w:tabs>
      <w:ind w:left="1494"/>
    </w:pPr>
  </w:style>
  <w:style w:type="paragraph" w:customStyle="1" w:styleId="af1">
    <w:name w:val="Подподпункт"/>
    <w:basedOn w:val="af0"/>
    <w:rsid w:val="00595587"/>
    <w:pPr>
      <w:ind w:left="1701" w:hanging="567"/>
    </w:pPr>
  </w:style>
  <w:style w:type="paragraph" w:customStyle="1" w:styleId="ConsNonformat">
    <w:name w:val="ConsNonformat"/>
    <w:rsid w:val="00595587"/>
    <w:pPr>
      <w:widowControl w:val="0"/>
      <w:autoSpaceDE w:val="0"/>
      <w:autoSpaceDN w:val="0"/>
      <w:adjustRightInd w:val="0"/>
    </w:pPr>
    <w:rPr>
      <w:rFonts w:ascii="Courier New" w:hAnsi="Courier New" w:cs="Courier New"/>
    </w:rPr>
  </w:style>
  <w:style w:type="paragraph" w:customStyle="1" w:styleId="Times12">
    <w:name w:val="Times 12"/>
    <w:basedOn w:val="a0"/>
    <w:uiPriority w:val="99"/>
    <w:rsid w:val="00595587"/>
    <w:pPr>
      <w:widowControl/>
      <w:overflowPunct w:val="0"/>
      <w:ind w:firstLine="567"/>
      <w:jc w:val="both"/>
    </w:pPr>
    <w:rPr>
      <w:bCs/>
      <w:sz w:val="24"/>
      <w:szCs w:val="22"/>
    </w:rPr>
  </w:style>
  <w:style w:type="paragraph" w:customStyle="1" w:styleId="-">
    <w:name w:val="Контракт-раздел Знак"/>
    <w:basedOn w:val="a0"/>
    <w:link w:val="-0"/>
    <w:rsid w:val="00595587"/>
    <w:pPr>
      <w:keepNext/>
      <w:keepLines/>
      <w:widowControl/>
      <w:tabs>
        <w:tab w:val="left" w:pos="567"/>
        <w:tab w:val="num" w:pos="1559"/>
      </w:tabs>
      <w:suppressAutoHyphens/>
      <w:spacing w:before="360" w:after="120"/>
      <w:ind w:left="1559" w:hanging="453"/>
      <w:jc w:val="center"/>
      <w:textAlignment w:val="baseline"/>
      <w:outlineLvl w:val="1"/>
    </w:pPr>
    <w:rPr>
      <w:b/>
      <w:bCs/>
      <w:caps/>
      <w:sz w:val="28"/>
      <w:szCs w:val="28"/>
    </w:rPr>
  </w:style>
  <w:style w:type="character" w:customStyle="1" w:styleId="-0">
    <w:name w:val="Контракт-раздел Знак Знак"/>
    <w:basedOn w:val="a1"/>
    <w:link w:val="-"/>
    <w:locked/>
    <w:rsid w:val="00595587"/>
    <w:rPr>
      <w:rFonts w:cs="Times New Roman"/>
      <w:b/>
      <w:bCs/>
      <w:caps/>
      <w:snapToGrid w:val="0"/>
      <w:sz w:val="28"/>
      <w:szCs w:val="28"/>
    </w:rPr>
  </w:style>
  <w:style w:type="paragraph" w:customStyle="1" w:styleId="af2">
    <w:name w:val="_Заголовок по центру"/>
    <w:basedOn w:val="a0"/>
    <w:rsid w:val="00595587"/>
    <w:pPr>
      <w:keepNext/>
      <w:keepLines/>
      <w:widowControl/>
      <w:suppressAutoHyphens/>
      <w:autoSpaceDE/>
      <w:autoSpaceDN/>
      <w:adjustRightInd/>
      <w:spacing w:before="240" w:after="240"/>
      <w:contextualSpacing/>
      <w:jc w:val="center"/>
      <w:outlineLvl w:val="0"/>
    </w:pPr>
    <w:rPr>
      <w:b/>
      <w:sz w:val="24"/>
      <w:szCs w:val="24"/>
    </w:rPr>
  </w:style>
  <w:style w:type="paragraph" w:customStyle="1" w:styleId="af3">
    <w:name w:val="_Текст"/>
    <w:basedOn w:val="a0"/>
    <w:rsid w:val="00595587"/>
    <w:pPr>
      <w:widowControl/>
      <w:autoSpaceDE/>
      <w:autoSpaceDN/>
      <w:adjustRightInd/>
      <w:ind w:firstLine="454"/>
      <w:jc w:val="both"/>
    </w:pPr>
    <w:rPr>
      <w:sz w:val="24"/>
      <w:szCs w:val="24"/>
    </w:rPr>
  </w:style>
  <w:style w:type="paragraph" w:customStyle="1" w:styleId="af4">
    <w:name w:val="_Подпись"/>
    <w:basedOn w:val="af3"/>
    <w:rsid w:val="00595587"/>
    <w:pPr>
      <w:keepLines/>
      <w:tabs>
        <w:tab w:val="right" w:pos="9355"/>
      </w:tabs>
      <w:suppressAutoHyphens/>
      <w:spacing w:before="360" w:after="240"/>
      <w:ind w:firstLine="0"/>
      <w:jc w:val="left"/>
    </w:pPr>
  </w:style>
  <w:style w:type="paragraph" w:styleId="32">
    <w:name w:val="List Bullet 3"/>
    <w:basedOn w:val="a0"/>
    <w:autoRedefine/>
    <w:rsid w:val="00595587"/>
    <w:pPr>
      <w:widowControl/>
      <w:autoSpaceDE/>
      <w:autoSpaceDN/>
      <w:adjustRightInd/>
      <w:ind w:left="284"/>
      <w:jc w:val="both"/>
    </w:pPr>
    <w:rPr>
      <w:sz w:val="24"/>
    </w:rPr>
  </w:style>
  <w:style w:type="paragraph" w:styleId="af5">
    <w:name w:val="Body Text Indent"/>
    <w:basedOn w:val="a0"/>
    <w:link w:val="af6"/>
    <w:rsid w:val="00595587"/>
    <w:pPr>
      <w:widowControl/>
      <w:autoSpaceDE/>
      <w:autoSpaceDN/>
      <w:adjustRightInd/>
      <w:spacing w:after="120"/>
      <w:ind w:left="283"/>
    </w:pPr>
  </w:style>
  <w:style w:type="character" w:customStyle="1" w:styleId="af6">
    <w:name w:val="Основной текст с отступом Знак"/>
    <w:basedOn w:val="a1"/>
    <w:link w:val="af5"/>
    <w:locked/>
    <w:rsid w:val="00595587"/>
    <w:rPr>
      <w:rFonts w:cs="Times New Roman"/>
      <w:sz w:val="20"/>
      <w:szCs w:val="20"/>
    </w:rPr>
  </w:style>
  <w:style w:type="paragraph" w:styleId="af7">
    <w:name w:val="header"/>
    <w:aliases w:val="TI Upper Header,??????? ??????????"/>
    <w:basedOn w:val="a0"/>
    <w:link w:val="af8"/>
    <w:uiPriority w:val="99"/>
    <w:unhideWhenUsed/>
    <w:rsid w:val="00595587"/>
    <w:pPr>
      <w:tabs>
        <w:tab w:val="center" w:pos="4677"/>
        <w:tab w:val="right" w:pos="9355"/>
      </w:tabs>
    </w:pPr>
  </w:style>
  <w:style w:type="character" w:customStyle="1" w:styleId="af8">
    <w:name w:val="Верхний колонтитул Знак"/>
    <w:aliases w:val="TI Upper Header Знак,??????? ?????????? Знак"/>
    <w:basedOn w:val="a1"/>
    <w:link w:val="af7"/>
    <w:uiPriority w:val="99"/>
    <w:locked/>
    <w:rsid w:val="00595587"/>
    <w:rPr>
      <w:rFonts w:cs="Times New Roman"/>
      <w:sz w:val="20"/>
      <w:szCs w:val="20"/>
    </w:rPr>
  </w:style>
  <w:style w:type="paragraph" w:styleId="af9">
    <w:name w:val="footer"/>
    <w:basedOn w:val="a0"/>
    <w:link w:val="afa"/>
    <w:uiPriority w:val="99"/>
    <w:unhideWhenUsed/>
    <w:rsid w:val="00595587"/>
    <w:pPr>
      <w:tabs>
        <w:tab w:val="center" w:pos="4677"/>
        <w:tab w:val="right" w:pos="9355"/>
      </w:tabs>
    </w:pPr>
  </w:style>
  <w:style w:type="character" w:customStyle="1" w:styleId="afa">
    <w:name w:val="Нижний колонтитул Знак"/>
    <w:basedOn w:val="a1"/>
    <w:link w:val="af9"/>
    <w:uiPriority w:val="99"/>
    <w:locked/>
    <w:rsid w:val="00595587"/>
    <w:rPr>
      <w:rFonts w:cs="Times New Roman"/>
      <w:sz w:val="20"/>
      <w:szCs w:val="20"/>
    </w:rPr>
  </w:style>
  <w:style w:type="paragraph" w:styleId="afb">
    <w:name w:val="No Spacing"/>
    <w:link w:val="afc"/>
    <w:uiPriority w:val="99"/>
    <w:qFormat/>
    <w:rsid w:val="00595587"/>
    <w:rPr>
      <w:rFonts w:ascii="Calibri" w:eastAsia="Calibri" w:hAnsi="Calibri"/>
      <w:sz w:val="22"/>
      <w:szCs w:val="22"/>
      <w:lang w:eastAsia="en-US"/>
    </w:rPr>
  </w:style>
  <w:style w:type="paragraph" w:customStyle="1" w:styleId="13">
    <w:name w:val="Абзац списка1"/>
    <w:basedOn w:val="a0"/>
    <w:qFormat/>
    <w:rsid w:val="00595587"/>
    <w:pPr>
      <w:widowControl/>
      <w:autoSpaceDE/>
      <w:autoSpaceDN/>
      <w:adjustRightInd/>
      <w:ind w:left="708"/>
    </w:pPr>
    <w:rPr>
      <w:sz w:val="28"/>
    </w:rPr>
  </w:style>
  <w:style w:type="paragraph" w:customStyle="1" w:styleId="afd">
    <w:name w:val="Ариал"/>
    <w:basedOn w:val="a0"/>
    <w:rsid w:val="00595587"/>
    <w:pPr>
      <w:widowControl/>
      <w:autoSpaceDE/>
      <w:autoSpaceDN/>
      <w:adjustRightInd/>
      <w:spacing w:before="120" w:after="120" w:line="360" w:lineRule="auto"/>
      <w:ind w:firstLine="851"/>
      <w:jc w:val="both"/>
    </w:pPr>
    <w:rPr>
      <w:rFonts w:ascii="Arial" w:hAnsi="Arial" w:cs="Arial"/>
      <w:sz w:val="24"/>
      <w:szCs w:val="24"/>
    </w:rPr>
  </w:style>
  <w:style w:type="paragraph" w:customStyle="1" w:styleId="ConsNormal">
    <w:name w:val="ConsNormal"/>
    <w:rsid w:val="00595587"/>
    <w:pPr>
      <w:widowControl w:val="0"/>
      <w:ind w:firstLine="720"/>
    </w:pPr>
    <w:rPr>
      <w:rFonts w:ascii="Arial" w:hAnsi="Arial"/>
    </w:rPr>
  </w:style>
  <w:style w:type="paragraph" w:styleId="afe">
    <w:name w:val="Normal (Web)"/>
    <w:basedOn w:val="a0"/>
    <w:uiPriority w:val="99"/>
    <w:rsid w:val="00595587"/>
    <w:pPr>
      <w:widowControl/>
      <w:autoSpaceDE/>
      <w:autoSpaceDN/>
      <w:adjustRightInd/>
      <w:spacing w:before="100" w:beforeAutospacing="1" w:after="100" w:afterAutospacing="1"/>
    </w:pPr>
    <w:rPr>
      <w:rFonts w:ascii="Verdana" w:hAnsi="Verdana" w:cs="Verdana"/>
      <w:sz w:val="16"/>
      <w:szCs w:val="16"/>
    </w:rPr>
  </w:style>
  <w:style w:type="character" w:customStyle="1" w:styleId="70">
    <w:name w:val="Заголовок 7 Знак"/>
    <w:basedOn w:val="a1"/>
    <w:link w:val="7"/>
    <w:rsid w:val="00595587"/>
    <w:rPr>
      <w:rFonts w:ascii="Calibri" w:hAnsi="Calibri"/>
      <w:sz w:val="24"/>
      <w:szCs w:val="24"/>
    </w:rPr>
  </w:style>
  <w:style w:type="character" w:customStyle="1" w:styleId="90">
    <w:name w:val="Заголовок 9 Знак"/>
    <w:basedOn w:val="a1"/>
    <w:link w:val="9"/>
    <w:rsid w:val="00595587"/>
    <w:rPr>
      <w:sz w:val="24"/>
    </w:rPr>
  </w:style>
  <w:style w:type="character" w:customStyle="1" w:styleId="post1">
    <w:name w:val="post1"/>
    <w:rsid w:val="00595587"/>
    <w:rPr>
      <w:b/>
      <w:bCs/>
      <w:color w:val="333366"/>
      <w:sz w:val="16"/>
      <w:szCs w:val="16"/>
    </w:rPr>
  </w:style>
  <w:style w:type="paragraph" w:styleId="33">
    <w:name w:val="Body Text Indent 3"/>
    <w:basedOn w:val="a0"/>
    <w:link w:val="34"/>
    <w:rsid w:val="00595587"/>
    <w:pPr>
      <w:widowControl/>
      <w:autoSpaceDE/>
      <w:autoSpaceDN/>
      <w:adjustRightInd/>
      <w:spacing w:after="120"/>
      <w:ind w:left="283"/>
    </w:pPr>
    <w:rPr>
      <w:sz w:val="16"/>
      <w:szCs w:val="16"/>
    </w:rPr>
  </w:style>
  <w:style w:type="character" w:customStyle="1" w:styleId="34">
    <w:name w:val="Основной текст с отступом 3 Знак"/>
    <w:basedOn w:val="a1"/>
    <w:link w:val="33"/>
    <w:rsid w:val="00595587"/>
    <w:rPr>
      <w:sz w:val="16"/>
      <w:szCs w:val="16"/>
    </w:rPr>
  </w:style>
  <w:style w:type="paragraph" w:customStyle="1" w:styleId="1">
    <w:name w:val="1_раздел"/>
    <w:basedOn w:val="a0"/>
    <w:rsid w:val="00595587"/>
    <w:pPr>
      <w:keepNext/>
      <w:widowControl/>
      <w:numPr>
        <w:numId w:val="1"/>
      </w:numPr>
      <w:suppressAutoHyphens/>
      <w:autoSpaceDE/>
      <w:autoSpaceDN/>
      <w:adjustRightInd/>
      <w:spacing w:before="480" w:after="360"/>
      <w:outlineLvl w:val="0"/>
    </w:pPr>
    <w:rPr>
      <w:rFonts w:ascii="Verdana" w:hAnsi="Verdana"/>
      <w:b/>
      <w:sz w:val="36"/>
    </w:rPr>
  </w:style>
  <w:style w:type="paragraph" w:customStyle="1" w:styleId="20">
    <w:name w:val="2_Статья"/>
    <w:basedOn w:val="a0"/>
    <w:rsid w:val="00595587"/>
    <w:pPr>
      <w:keepNext/>
      <w:widowControl/>
      <w:numPr>
        <w:ilvl w:val="1"/>
        <w:numId w:val="1"/>
      </w:numPr>
      <w:suppressAutoHyphens/>
      <w:autoSpaceDE/>
      <w:autoSpaceDN/>
      <w:adjustRightInd/>
      <w:spacing w:before="240" w:after="120"/>
      <w:outlineLvl w:val="1"/>
    </w:pPr>
    <w:rPr>
      <w:rFonts w:ascii="Verdana" w:hAnsi="Verdana"/>
      <w:b/>
      <w:sz w:val="28"/>
    </w:rPr>
  </w:style>
  <w:style w:type="paragraph" w:customStyle="1" w:styleId="3">
    <w:name w:val="3_Пункт"/>
    <w:basedOn w:val="a0"/>
    <w:rsid w:val="00595587"/>
    <w:pPr>
      <w:keepNext/>
      <w:widowControl/>
      <w:numPr>
        <w:ilvl w:val="2"/>
        <w:numId w:val="1"/>
      </w:numPr>
      <w:autoSpaceDE/>
      <w:autoSpaceDN/>
      <w:adjustRightInd/>
      <w:spacing w:before="240" w:after="120"/>
    </w:pPr>
    <w:rPr>
      <w:rFonts w:ascii="Verdana" w:hAnsi="Verdana"/>
      <w:b/>
      <w:sz w:val="24"/>
    </w:rPr>
  </w:style>
  <w:style w:type="paragraph" w:customStyle="1" w:styleId="4">
    <w:name w:val="4_Подпункт"/>
    <w:basedOn w:val="a0"/>
    <w:rsid w:val="00595587"/>
    <w:pPr>
      <w:widowControl/>
      <w:numPr>
        <w:ilvl w:val="3"/>
        <w:numId w:val="1"/>
      </w:numPr>
      <w:autoSpaceDE/>
      <w:autoSpaceDN/>
      <w:adjustRightInd/>
      <w:spacing w:after="120"/>
      <w:jc w:val="both"/>
    </w:pPr>
    <w:rPr>
      <w:rFonts w:ascii="Verdana" w:hAnsi="Verdana"/>
    </w:rPr>
  </w:style>
  <w:style w:type="paragraph" w:customStyle="1" w:styleId="5">
    <w:name w:val="5_часть"/>
    <w:basedOn w:val="a0"/>
    <w:rsid w:val="00595587"/>
    <w:pPr>
      <w:widowControl/>
      <w:numPr>
        <w:ilvl w:val="4"/>
        <w:numId w:val="1"/>
      </w:numPr>
      <w:autoSpaceDE/>
      <w:autoSpaceDN/>
      <w:adjustRightInd/>
      <w:spacing w:after="120"/>
    </w:pPr>
    <w:rPr>
      <w:rFonts w:ascii="Verdana" w:hAnsi="Verdana"/>
    </w:rPr>
  </w:style>
  <w:style w:type="paragraph" w:customStyle="1" w:styleId="6">
    <w:name w:val="6_часть"/>
    <w:basedOn w:val="a0"/>
    <w:rsid w:val="00595587"/>
    <w:pPr>
      <w:widowControl/>
      <w:numPr>
        <w:ilvl w:val="5"/>
        <w:numId w:val="1"/>
      </w:numPr>
      <w:autoSpaceDE/>
      <w:autoSpaceDN/>
      <w:adjustRightInd/>
      <w:spacing w:after="120"/>
    </w:pPr>
    <w:rPr>
      <w:rFonts w:ascii="Verdana" w:hAnsi="Verdana"/>
    </w:rPr>
  </w:style>
  <w:style w:type="paragraph" w:customStyle="1" w:styleId="Style2">
    <w:name w:val="Style2"/>
    <w:basedOn w:val="a0"/>
    <w:rsid w:val="00595587"/>
    <w:rPr>
      <w:sz w:val="24"/>
      <w:szCs w:val="24"/>
    </w:rPr>
  </w:style>
  <w:style w:type="character" w:customStyle="1" w:styleId="FontStyle13">
    <w:name w:val="Font Style13"/>
    <w:rsid w:val="00595587"/>
    <w:rPr>
      <w:rFonts w:ascii="Times New Roman" w:hAnsi="Times New Roman" w:cs="Times New Roman"/>
      <w:b/>
      <w:bCs/>
      <w:sz w:val="22"/>
      <w:szCs w:val="22"/>
    </w:rPr>
  </w:style>
  <w:style w:type="character" w:customStyle="1" w:styleId="aff">
    <w:name w:val="Пункт Знак"/>
    <w:rsid w:val="00595587"/>
    <w:rPr>
      <w:sz w:val="28"/>
      <w:lang w:val="ru-RU" w:eastAsia="ru-RU" w:bidi="ar-SA"/>
    </w:rPr>
  </w:style>
  <w:style w:type="character" w:customStyle="1" w:styleId="aff0">
    <w:name w:val="комментарий"/>
    <w:rsid w:val="00595587"/>
    <w:rPr>
      <w:b/>
      <w:i/>
      <w:shd w:val="clear" w:color="auto" w:fill="FFFF99"/>
    </w:rPr>
  </w:style>
  <w:style w:type="character" w:styleId="aff1">
    <w:name w:val="Strong"/>
    <w:qFormat/>
    <w:rsid w:val="00595587"/>
    <w:rPr>
      <w:b/>
      <w:bCs/>
    </w:rPr>
  </w:style>
  <w:style w:type="paragraph" w:styleId="aff2">
    <w:name w:val="Title"/>
    <w:basedOn w:val="a0"/>
    <w:link w:val="aff3"/>
    <w:qFormat/>
    <w:rsid w:val="00595587"/>
    <w:pPr>
      <w:widowControl/>
      <w:autoSpaceDE/>
      <w:autoSpaceDN/>
      <w:adjustRightInd/>
      <w:jc w:val="center"/>
    </w:pPr>
    <w:rPr>
      <w:b/>
      <w:sz w:val="32"/>
    </w:rPr>
  </w:style>
  <w:style w:type="character" w:customStyle="1" w:styleId="aff3">
    <w:name w:val="Заголовок Знак"/>
    <w:basedOn w:val="a1"/>
    <w:link w:val="aff2"/>
    <w:rsid w:val="00595587"/>
    <w:rPr>
      <w:b/>
      <w:sz w:val="32"/>
    </w:rPr>
  </w:style>
  <w:style w:type="paragraph" w:styleId="27">
    <w:name w:val="toc 2"/>
    <w:basedOn w:val="a0"/>
    <w:next w:val="a0"/>
    <w:autoRedefine/>
    <w:uiPriority w:val="39"/>
    <w:qFormat/>
    <w:rsid w:val="00595587"/>
    <w:pPr>
      <w:widowControl/>
      <w:tabs>
        <w:tab w:val="left" w:pos="720"/>
        <w:tab w:val="right" w:leader="dot" w:pos="9345"/>
      </w:tabs>
      <w:autoSpaceDE/>
      <w:autoSpaceDN/>
      <w:adjustRightInd/>
      <w:spacing w:line="360" w:lineRule="auto"/>
      <w:ind w:right="381"/>
    </w:pPr>
    <w:rPr>
      <w:sz w:val="24"/>
      <w:szCs w:val="24"/>
    </w:rPr>
  </w:style>
  <w:style w:type="paragraph" w:customStyle="1" w:styleId="aff4">
    <w:name w:val="Текст договора"/>
    <w:uiPriority w:val="99"/>
    <w:rsid w:val="00595587"/>
    <w:pPr>
      <w:spacing w:line="320" w:lineRule="exact"/>
      <w:jc w:val="both"/>
    </w:pPr>
    <w:rPr>
      <w:noProof/>
      <w:sz w:val="24"/>
    </w:rPr>
  </w:style>
  <w:style w:type="paragraph" w:customStyle="1" w:styleId="ConsPlusNonformat">
    <w:name w:val="ConsPlusNonformat"/>
    <w:uiPriority w:val="99"/>
    <w:rsid w:val="00595587"/>
    <w:pPr>
      <w:widowControl w:val="0"/>
      <w:autoSpaceDE w:val="0"/>
      <w:autoSpaceDN w:val="0"/>
      <w:adjustRightInd w:val="0"/>
    </w:pPr>
    <w:rPr>
      <w:rFonts w:ascii="Courier New" w:hAnsi="Courier New" w:cs="Courier New"/>
    </w:rPr>
  </w:style>
  <w:style w:type="paragraph" w:customStyle="1" w:styleId="ConsTitle">
    <w:name w:val="ConsTitle"/>
    <w:rsid w:val="00595587"/>
    <w:pPr>
      <w:widowControl w:val="0"/>
      <w:autoSpaceDE w:val="0"/>
      <w:autoSpaceDN w:val="0"/>
    </w:pPr>
    <w:rPr>
      <w:rFonts w:ascii="Arial" w:hAnsi="Arial" w:cs="Arial"/>
      <w:b/>
      <w:bCs/>
      <w:sz w:val="16"/>
      <w:szCs w:val="16"/>
    </w:rPr>
  </w:style>
  <w:style w:type="paragraph" w:customStyle="1" w:styleId="aff5">
    <w:name w:val="a"/>
    <w:basedOn w:val="a0"/>
    <w:uiPriority w:val="99"/>
    <w:rsid w:val="00595587"/>
    <w:pPr>
      <w:widowControl/>
      <w:autoSpaceDE/>
      <w:autoSpaceDN/>
      <w:adjustRightInd/>
      <w:spacing w:line="264" w:lineRule="auto"/>
    </w:pPr>
    <w:rPr>
      <w:sz w:val="28"/>
      <w:szCs w:val="28"/>
    </w:rPr>
  </w:style>
  <w:style w:type="paragraph" w:customStyle="1" w:styleId="Style8">
    <w:name w:val="Style8"/>
    <w:basedOn w:val="a0"/>
    <w:uiPriority w:val="99"/>
    <w:rsid w:val="00595587"/>
    <w:pPr>
      <w:spacing w:line="269" w:lineRule="exact"/>
    </w:pPr>
    <w:rPr>
      <w:sz w:val="24"/>
      <w:szCs w:val="24"/>
    </w:rPr>
  </w:style>
  <w:style w:type="paragraph" w:customStyle="1" w:styleId="Style13">
    <w:name w:val="Style13"/>
    <w:basedOn w:val="a0"/>
    <w:rsid w:val="00595587"/>
    <w:pPr>
      <w:spacing w:line="273" w:lineRule="exact"/>
      <w:ind w:hanging="101"/>
    </w:pPr>
    <w:rPr>
      <w:sz w:val="24"/>
      <w:szCs w:val="24"/>
    </w:rPr>
  </w:style>
  <w:style w:type="paragraph" w:customStyle="1" w:styleId="Style25">
    <w:name w:val="Style25"/>
    <w:basedOn w:val="a0"/>
    <w:uiPriority w:val="99"/>
    <w:rsid w:val="00595587"/>
    <w:pPr>
      <w:spacing w:line="269" w:lineRule="exact"/>
    </w:pPr>
    <w:rPr>
      <w:sz w:val="24"/>
      <w:szCs w:val="24"/>
    </w:rPr>
  </w:style>
  <w:style w:type="paragraph" w:customStyle="1" w:styleId="Style26">
    <w:name w:val="Style26"/>
    <w:basedOn w:val="a0"/>
    <w:uiPriority w:val="99"/>
    <w:rsid w:val="00595587"/>
    <w:pPr>
      <w:spacing w:line="276" w:lineRule="exact"/>
    </w:pPr>
    <w:rPr>
      <w:sz w:val="24"/>
      <w:szCs w:val="24"/>
    </w:rPr>
  </w:style>
  <w:style w:type="character" w:customStyle="1" w:styleId="FontStyle52">
    <w:name w:val="Font Style52"/>
    <w:uiPriority w:val="99"/>
    <w:rsid w:val="00595587"/>
    <w:rPr>
      <w:rFonts w:ascii="Times New Roman" w:hAnsi="Times New Roman" w:cs="Times New Roman"/>
      <w:b/>
      <w:bCs/>
      <w:sz w:val="18"/>
      <w:szCs w:val="18"/>
    </w:rPr>
  </w:style>
  <w:style w:type="character" w:customStyle="1" w:styleId="FontStyle55">
    <w:name w:val="Font Style55"/>
    <w:uiPriority w:val="99"/>
    <w:rsid w:val="00595587"/>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595587"/>
    <w:rPr>
      <w:rFonts w:ascii="Times New Roman" w:hAnsi="Times New Roman" w:cs="Times New Roman"/>
      <w:sz w:val="24"/>
      <w:szCs w:val="24"/>
    </w:rPr>
  </w:style>
  <w:style w:type="paragraph" w:styleId="aff6">
    <w:name w:val="Document Map"/>
    <w:basedOn w:val="a0"/>
    <w:link w:val="aff7"/>
    <w:rsid w:val="00595587"/>
    <w:pPr>
      <w:widowControl/>
      <w:shd w:val="clear" w:color="auto" w:fill="000080"/>
      <w:autoSpaceDE/>
      <w:autoSpaceDN/>
      <w:adjustRightInd/>
    </w:pPr>
    <w:rPr>
      <w:rFonts w:ascii="Tahoma" w:hAnsi="Tahoma"/>
    </w:rPr>
  </w:style>
  <w:style w:type="character" w:customStyle="1" w:styleId="aff7">
    <w:name w:val="Схема документа Знак"/>
    <w:basedOn w:val="a1"/>
    <w:link w:val="aff6"/>
    <w:rsid w:val="00595587"/>
    <w:rPr>
      <w:rFonts w:ascii="Tahoma" w:hAnsi="Tahoma"/>
      <w:shd w:val="clear" w:color="auto" w:fill="000080"/>
    </w:rPr>
  </w:style>
  <w:style w:type="character" w:customStyle="1" w:styleId="aff8">
    <w:name w:val="ШапкаОсн"/>
    <w:uiPriority w:val="99"/>
    <w:rsid w:val="00595587"/>
    <w:rPr>
      <w:rFonts w:ascii="Arial" w:hAnsi="Arial"/>
      <w:b/>
      <w:spacing w:val="-4"/>
      <w:sz w:val="18"/>
      <w:vertAlign w:val="baseline"/>
    </w:rPr>
  </w:style>
  <w:style w:type="character" w:styleId="aff9">
    <w:name w:val="FollowedHyperlink"/>
    <w:rsid w:val="00595587"/>
    <w:rPr>
      <w:color w:val="800080"/>
      <w:u w:val="single"/>
    </w:rPr>
  </w:style>
  <w:style w:type="paragraph" w:styleId="35">
    <w:name w:val="Body Text 3"/>
    <w:basedOn w:val="a0"/>
    <w:link w:val="36"/>
    <w:rsid w:val="00595587"/>
    <w:pPr>
      <w:widowControl/>
      <w:autoSpaceDE/>
      <w:autoSpaceDN/>
      <w:adjustRightInd/>
      <w:spacing w:after="120"/>
    </w:pPr>
    <w:rPr>
      <w:sz w:val="16"/>
      <w:szCs w:val="16"/>
    </w:rPr>
  </w:style>
  <w:style w:type="character" w:customStyle="1" w:styleId="36">
    <w:name w:val="Основной текст 3 Знак"/>
    <w:basedOn w:val="a1"/>
    <w:link w:val="35"/>
    <w:rsid w:val="00595587"/>
    <w:rPr>
      <w:sz w:val="16"/>
      <w:szCs w:val="16"/>
    </w:rPr>
  </w:style>
  <w:style w:type="paragraph" w:styleId="affa">
    <w:name w:val="List Paragraph"/>
    <w:basedOn w:val="a0"/>
    <w:link w:val="affb"/>
    <w:uiPriority w:val="34"/>
    <w:qFormat/>
    <w:rsid w:val="00595587"/>
    <w:pPr>
      <w:widowControl/>
      <w:autoSpaceDE/>
      <w:autoSpaceDN/>
      <w:adjustRightInd/>
      <w:ind w:left="720"/>
      <w:contextualSpacing/>
    </w:pPr>
  </w:style>
  <w:style w:type="paragraph" w:customStyle="1" w:styleId="28">
    <w:name w:val="Абзац списка2"/>
    <w:basedOn w:val="a0"/>
    <w:qFormat/>
    <w:rsid w:val="00595587"/>
    <w:pPr>
      <w:widowControl/>
      <w:autoSpaceDE/>
      <w:autoSpaceDN/>
      <w:adjustRightInd/>
      <w:ind w:left="708"/>
    </w:pPr>
    <w:rPr>
      <w:sz w:val="28"/>
    </w:rPr>
  </w:style>
  <w:style w:type="numbering" w:customStyle="1" w:styleId="14">
    <w:name w:val="Нет списка1"/>
    <w:next w:val="a3"/>
    <w:uiPriority w:val="99"/>
    <w:semiHidden/>
    <w:unhideWhenUsed/>
    <w:rsid w:val="00595587"/>
  </w:style>
  <w:style w:type="character" w:customStyle="1" w:styleId="text">
    <w:name w:val="text"/>
    <w:rsid w:val="00595587"/>
    <w:rPr>
      <w:rFonts w:cs="Times New Roman"/>
    </w:rPr>
  </w:style>
  <w:style w:type="character" w:customStyle="1" w:styleId="dept1">
    <w:name w:val="dept1"/>
    <w:rsid w:val="00595587"/>
    <w:rPr>
      <w:rFonts w:cs="Times New Roman"/>
      <w:b/>
      <w:bCs/>
      <w:color w:val="696969"/>
      <w:sz w:val="16"/>
      <w:szCs w:val="16"/>
    </w:rPr>
  </w:style>
  <w:style w:type="paragraph" w:styleId="29">
    <w:name w:val="List 2"/>
    <w:basedOn w:val="a0"/>
    <w:rsid w:val="00595587"/>
    <w:pPr>
      <w:widowControl/>
      <w:tabs>
        <w:tab w:val="num" w:pos="1980"/>
      </w:tabs>
      <w:autoSpaceDE/>
      <w:autoSpaceDN/>
      <w:adjustRightInd/>
      <w:spacing w:line="360" w:lineRule="auto"/>
      <w:ind w:left="1260"/>
      <w:jc w:val="both"/>
    </w:pPr>
    <w:rPr>
      <w:sz w:val="28"/>
      <w:szCs w:val="28"/>
    </w:rPr>
  </w:style>
  <w:style w:type="paragraph" w:customStyle="1" w:styleId="15">
    <w:name w:val="Обычный1"/>
    <w:rsid w:val="00595587"/>
    <w:pPr>
      <w:widowControl w:val="0"/>
      <w:autoSpaceDE w:val="0"/>
      <w:autoSpaceDN w:val="0"/>
      <w:spacing w:before="120" w:after="120"/>
      <w:ind w:firstLine="567"/>
      <w:jc w:val="both"/>
    </w:pPr>
  </w:style>
  <w:style w:type="paragraph" w:customStyle="1" w:styleId="xl48">
    <w:name w:val="xl48"/>
    <w:basedOn w:val="a0"/>
    <w:rsid w:val="00595587"/>
    <w:pPr>
      <w:widowControl/>
      <w:autoSpaceDE/>
      <w:autoSpaceDN/>
      <w:adjustRightInd/>
      <w:spacing w:before="100" w:beforeAutospacing="1" w:after="100" w:afterAutospacing="1"/>
      <w:jc w:val="center"/>
    </w:pPr>
    <w:rPr>
      <w:rFonts w:ascii="Arial CYR" w:hAnsi="Arial CYR" w:cs="Arial CYR"/>
      <w:b/>
      <w:bCs/>
      <w:sz w:val="24"/>
      <w:szCs w:val="24"/>
    </w:rPr>
  </w:style>
  <w:style w:type="character" w:styleId="affc">
    <w:name w:val="page number"/>
    <w:rsid w:val="00595587"/>
    <w:rPr>
      <w:rFonts w:cs="Times New Roman"/>
    </w:rPr>
  </w:style>
  <w:style w:type="paragraph" w:customStyle="1" w:styleId="DefaultParagraphFontParaCharChar">
    <w:name w:val="Default Paragraph Font Para Char Char Знак"/>
    <w:basedOn w:val="a0"/>
    <w:uiPriority w:val="99"/>
    <w:rsid w:val="00595587"/>
    <w:pPr>
      <w:widowControl/>
      <w:autoSpaceDE/>
      <w:autoSpaceDN/>
      <w:adjustRightInd/>
      <w:spacing w:after="160" w:line="240" w:lineRule="exact"/>
    </w:pPr>
    <w:rPr>
      <w:rFonts w:ascii="Verdana" w:hAnsi="Verdana" w:cs="Verdana"/>
      <w:lang w:val="en-US" w:eastAsia="en-US"/>
    </w:rPr>
  </w:style>
  <w:style w:type="paragraph" w:styleId="affd">
    <w:name w:val="footnote text"/>
    <w:basedOn w:val="a0"/>
    <w:link w:val="affe"/>
    <w:rsid w:val="00595587"/>
    <w:pPr>
      <w:widowControl/>
      <w:autoSpaceDE/>
      <w:autoSpaceDN/>
      <w:adjustRightInd/>
    </w:pPr>
  </w:style>
  <w:style w:type="character" w:customStyle="1" w:styleId="affe">
    <w:name w:val="Текст сноски Знак"/>
    <w:basedOn w:val="a1"/>
    <w:link w:val="affd"/>
    <w:rsid w:val="00595587"/>
  </w:style>
  <w:style w:type="character" w:styleId="afff">
    <w:name w:val="footnote reference"/>
    <w:rsid w:val="00595587"/>
    <w:rPr>
      <w:rFonts w:cs="Times New Roman"/>
      <w:vertAlign w:val="superscript"/>
    </w:rPr>
  </w:style>
  <w:style w:type="paragraph" w:customStyle="1" w:styleId="BodyTextIndent1">
    <w:name w:val="Body Text Indent1"/>
    <w:aliases w:val="текст"/>
    <w:basedOn w:val="a0"/>
    <w:rsid w:val="00595587"/>
    <w:pPr>
      <w:widowControl/>
      <w:autoSpaceDE/>
      <w:autoSpaceDN/>
      <w:adjustRightInd/>
      <w:spacing w:line="360" w:lineRule="auto"/>
      <w:ind w:left="540" w:firstLine="27"/>
      <w:jc w:val="both"/>
    </w:pPr>
    <w:rPr>
      <w:sz w:val="28"/>
      <w:szCs w:val="28"/>
    </w:rPr>
  </w:style>
  <w:style w:type="numbering" w:customStyle="1" w:styleId="2a">
    <w:name w:val="Нет списка2"/>
    <w:next w:val="a3"/>
    <w:semiHidden/>
    <w:rsid w:val="00595587"/>
  </w:style>
  <w:style w:type="table" w:customStyle="1" w:styleId="16">
    <w:name w:val="Сетка таблицы1"/>
    <w:basedOn w:val="a2"/>
    <w:next w:val="a4"/>
    <w:rsid w:val="00595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Абзац списка3"/>
    <w:basedOn w:val="a0"/>
    <w:qFormat/>
    <w:rsid w:val="00595587"/>
    <w:pPr>
      <w:widowControl/>
      <w:autoSpaceDE/>
      <w:autoSpaceDN/>
      <w:adjustRightInd/>
      <w:ind w:left="708"/>
    </w:pPr>
    <w:rPr>
      <w:sz w:val="28"/>
    </w:rPr>
  </w:style>
  <w:style w:type="numbering" w:customStyle="1" w:styleId="110">
    <w:name w:val="Нет списка11"/>
    <w:next w:val="a3"/>
    <w:uiPriority w:val="99"/>
    <w:semiHidden/>
    <w:unhideWhenUsed/>
    <w:rsid w:val="00595587"/>
  </w:style>
  <w:style w:type="paragraph" w:styleId="afff0">
    <w:name w:val="endnote text"/>
    <w:basedOn w:val="a0"/>
    <w:link w:val="afff1"/>
    <w:uiPriority w:val="99"/>
    <w:rsid w:val="00595587"/>
    <w:pPr>
      <w:widowControl/>
      <w:autoSpaceDE/>
      <w:autoSpaceDN/>
      <w:adjustRightInd/>
    </w:pPr>
  </w:style>
  <w:style w:type="character" w:customStyle="1" w:styleId="afff1">
    <w:name w:val="Текст концевой сноски Знак"/>
    <w:basedOn w:val="a1"/>
    <w:link w:val="afff0"/>
    <w:uiPriority w:val="99"/>
    <w:rsid w:val="00595587"/>
  </w:style>
  <w:style w:type="character" w:styleId="afff2">
    <w:name w:val="endnote reference"/>
    <w:uiPriority w:val="99"/>
    <w:rsid w:val="00595587"/>
    <w:rPr>
      <w:vertAlign w:val="superscript"/>
    </w:rPr>
  </w:style>
  <w:style w:type="character" w:customStyle="1" w:styleId="xdtextbox1">
    <w:name w:val="xdtextbox1"/>
    <w:rsid w:val="00595587"/>
    <w:rPr>
      <w:color w:val="auto"/>
      <w:bdr w:val="single" w:sz="8" w:space="1" w:color="DCDCDC" w:frame="1"/>
      <w:shd w:val="clear" w:color="auto" w:fill="FFFFFF"/>
    </w:rPr>
  </w:style>
  <w:style w:type="paragraph" w:styleId="afff3">
    <w:name w:val="caption"/>
    <w:basedOn w:val="a0"/>
    <w:next w:val="a0"/>
    <w:qFormat/>
    <w:rsid w:val="00595587"/>
    <w:pPr>
      <w:autoSpaceDE/>
      <w:autoSpaceDN/>
      <w:adjustRightInd/>
      <w:spacing w:before="120" w:after="120"/>
      <w:jc w:val="right"/>
    </w:pPr>
    <w:rPr>
      <w:rFonts w:eastAsia="MS Mincho"/>
      <w:sz w:val="28"/>
    </w:rPr>
  </w:style>
  <w:style w:type="character" w:customStyle="1" w:styleId="affb">
    <w:name w:val="Абзац списка Знак"/>
    <w:link w:val="affa"/>
    <w:uiPriority w:val="34"/>
    <w:locked/>
    <w:rsid w:val="00595587"/>
  </w:style>
  <w:style w:type="character" w:customStyle="1" w:styleId="41">
    <w:name w:val="Заголовок 4 Знак"/>
    <w:basedOn w:val="a1"/>
    <w:link w:val="40"/>
    <w:rsid w:val="00595587"/>
    <w:rPr>
      <w:sz w:val="28"/>
    </w:rPr>
  </w:style>
  <w:style w:type="character" w:customStyle="1" w:styleId="51">
    <w:name w:val="Заголовок 5 Знак"/>
    <w:basedOn w:val="a1"/>
    <w:link w:val="50"/>
    <w:rsid w:val="00595587"/>
    <w:rPr>
      <w:b/>
    </w:rPr>
  </w:style>
  <w:style w:type="character" w:customStyle="1" w:styleId="61">
    <w:name w:val="Заголовок 6 Знак"/>
    <w:basedOn w:val="a1"/>
    <w:link w:val="60"/>
    <w:rsid w:val="00595587"/>
    <w:rPr>
      <w:sz w:val="24"/>
    </w:rPr>
  </w:style>
  <w:style w:type="character" w:customStyle="1" w:styleId="80">
    <w:name w:val="Заголовок 8 Знак"/>
    <w:basedOn w:val="a1"/>
    <w:link w:val="8"/>
    <w:rsid w:val="00595587"/>
    <w:rPr>
      <w:sz w:val="24"/>
    </w:rPr>
  </w:style>
  <w:style w:type="paragraph" w:customStyle="1" w:styleId="17">
    <w:name w:val="Без интервала1"/>
    <w:rsid w:val="00595587"/>
    <w:rPr>
      <w:rFonts w:ascii="Calibri" w:hAnsi="Calibri"/>
      <w:sz w:val="22"/>
      <w:szCs w:val="22"/>
      <w:lang w:eastAsia="en-US"/>
    </w:rPr>
  </w:style>
  <w:style w:type="paragraph" w:customStyle="1" w:styleId="42">
    <w:name w:val="Абзац списка4"/>
    <w:basedOn w:val="a0"/>
    <w:qFormat/>
    <w:rsid w:val="00595587"/>
    <w:pPr>
      <w:widowControl/>
      <w:autoSpaceDE/>
      <w:autoSpaceDN/>
      <w:adjustRightInd/>
      <w:ind w:left="708"/>
    </w:pPr>
    <w:rPr>
      <w:sz w:val="28"/>
    </w:rPr>
  </w:style>
  <w:style w:type="paragraph" w:customStyle="1" w:styleId="18">
    <w:name w:val="заголовок 1"/>
    <w:basedOn w:val="a0"/>
    <w:next w:val="a0"/>
    <w:rsid w:val="00595587"/>
    <w:pPr>
      <w:keepNext/>
      <w:widowControl/>
      <w:autoSpaceDE/>
      <w:autoSpaceDN/>
      <w:adjustRightInd/>
      <w:jc w:val="center"/>
    </w:pPr>
    <w:rPr>
      <w:b/>
      <w:sz w:val="24"/>
    </w:rPr>
  </w:style>
  <w:style w:type="paragraph" w:customStyle="1" w:styleId="formbox2">
    <w:name w:val="formbox2"/>
    <w:basedOn w:val="a0"/>
    <w:rsid w:val="00595587"/>
    <w:pPr>
      <w:widowControl/>
      <w:shd w:val="clear" w:color="auto" w:fill="FFEEEE"/>
      <w:autoSpaceDE/>
      <w:autoSpaceDN/>
      <w:adjustRightInd/>
      <w:spacing w:before="100" w:beforeAutospacing="1" w:after="100" w:afterAutospacing="1"/>
      <w:jc w:val="both"/>
    </w:pPr>
    <w:rPr>
      <w:rFonts w:ascii="Verdana" w:hAnsi="Verdana"/>
      <w:color w:val="000000"/>
      <w:sz w:val="16"/>
      <w:szCs w:val="16"/>
    </w:rPr>
  </w:style>
  <w:style w:type="paragraph" w:styleId="19">
    <w:name w:val="toc 1"/>
    <w:basedOn w:val="a0"/>
    <w:next w:val="a0"/>
    <w:autoRedefine/>
    <w:uiPriority w:val="39"/>
    <w:qFormat/>
    <w:rsid w:val="00595587"/>
    <w:pPr>
      <w:widowControl/>
      <w:tabs>
        <w:tab w:val="right" w:leader="dot" w:pos="10196"/>
      </w:tabs>
      <w:autoSpaceDE/>
      <w:autoSpaceDN/>
      <w:adjustRightInd/>
      <w:ind w:left="180"/>
    </w:pPr>
    <w:rPr>
      <w:sz w:val="24"/>
      <w:szCs w:val="24"/>
    </w:rPr>
  </w:style>
  <w:style w:type="character" w:customStyle="1" w:styleId="trd121">
    <w:name w:val="trd121"/>
    <w:rsid w:val="00595587"/>
    <w:rPr>
      <w:rFonts w:ascii="Arial" w:hAnsi="Arial" w:cs="Arial" w:hint="default"/>
      <w:b/>
      <w:bCs/>
      <w:strike w:val="0"/>
      <w:dstrike w:val="0"/>
      <w:color w:val="800000"/>
      <w:sz w:val="24"/>
      <w:szCs w:val="24"/>
      <w:u w:val="none"/>
      <w:effect w:val="none"/>
    </w:rPr>
  </w:style>
  <w:style w:type="character" w:customStyle="1" w:styleId="tbl121">
    <w:name w:val="tbl121"/>
    <w:rsid w:val="00595587"/>
    <w:rPr>
      <w:rFonts w:ascii="Tahoma" w:hAnsi="Tahoma" w:cs="Tahoma" w:hint="default"/>
      <w:b w:val="0"/>
      <w:bCs w:val="0"/>
      <w:strike w:val="0"/>
      <w:dstrike w:val="0"/>
      <w:color w:val="000000"/>
      <w:sz w:val="24"/>
      <w:szCs w:val="24"/>
      <w:u w:val="none"/>
      <w:effect w:val="none"/>
    </w:rPr>
  </w:style>
  <w:style w:type="character" w:customStyle="1" w:styleId="tbln121">
    <w:name w:val="tbln121"/>
    <w:rsid w:val="00595587"/>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595587"/>
    <w:rPr>
      <w:rFonts w:ascii="Arial" w:hAnsi="Arial" w:cs="Arial" w:hint="default"/>
      <w:b/>
      <w:bCs/>
      <w:strike w:val="0"/>
      <w:dstrike w:val="0"/>
      <w:color w:val="663333"/>
      <w:sz w:val="24"/>
      <w:szCs w:val="24"/>
      <w:u w:val="none"/>
      <w:effect w:val="none"/>
    </w:rPr>
  </w:style>
  <w:style w:type="character" w:customStyle="1" w:styleId="tbb121">
    <w:name w:val="tbb121"/>
    <w:rsid w:val="00595587"/>
    <w:rPr>
      <w:rFonts w:ascii="Arial" w:hAnsi="Arial" w:cs="Arial" w:hint="default"/>
      <w:b/>
      <w:bCs/>
      <w:strike w:val="0"/>
      <w:dstrike w:val="0"/>
      <w:color w:val="000000"/>
      <w:sz w:val="24"/>
      <w:szCs w:val="24"/>
      <w:u w:val="none"/>
      <w:effect w:val="none"/>
    </w:rPr>
  </w:style>
  <w:style w:type="paragraph" w:customStyle="1" w:styleId="ConsPlusNormal">
    <w:name w:val="ConsPlusNormal"/>
    <w:rsid w:val="00595587"/>
    <w:pPr>
      <w:widowControl w:val="0"/>
      <w:autoSpaceDE w:val="0"/>
      <w:autoSpaceDN w:val="0"/>
      <w:adjustRightInd w:val="0"/>
      <w:ind w:firstLine="720"/>
    </w:pPr>
    <w:rPr>
      <w:rFonts w:ascii="Arial" w:hAnsi="Arial" w:cs="Arial"/>
    </w:rPr>
  </w:style>
  <w:style w:type="paragraph" w:customStyle="1" w:styleId="Heading">
    <w:name w:val="Heading"/>
    <w:rsid w:val="00595587"/>
    <w:pPr>
      <w:autoSpaceDE w:val="0"/>
      <w:autoSpaceDN w:val="0"/>
      <w:adjustRightInd w:val="0"/>
    </w:pPr>
    <w:rPr>
      <w:rFonts w:ascii="Arial" w:hAnsi="Arial" w:cs="Arial"/>
      <w:b/>
      <w:bCs/>
      <w:sz w:val="22"/>
      <w:szCs w:val="22"/>
    </w:rPr>
  </w:style>
  <w:style w:type="paragraph" w:styleId="afff4">
    <w:name w:val="Plain Text"/>
    <w:basedOn w:val="a0"/>
    <w:link w:val="afff5"/>
    <w:uiPriority w:val="99"/>
    <w:unhideWhenUsed/>
    <w:rsid w:val="00595587"/>
    <w:pPr>
      <w:widowControl/>
      <w:autoSpaceDE/>
      <w:autoSpaceDN/>
      <w:adjustRightInd/>
    </w:pPr>
    <w:rPr>
      <w:rFonts w:ascii="Consolas" w:eastAsia="Calibri" w:hAnsi="Consolas"/>
      <w:sz w:val="21"/>
      <w:szCs w:val="21"/>
      <w:lang w:eastAsia="en-US"/>
    </w:rPr>
  </w:style>
  <w:style w:type="character" w:customStyle="1" w:styleId="afff5">
    <w:name w:val="Текст Знак"/>
    <w:basedOn w:val="a1"/>
    <w:link w:val="afff4"/>
    <w:uiPriority w:val="99"/>
    <w:rsid w:val="00595587"/>
    <w:rPr>
      <w:rFonts w:ascii="Consolas" w:eastAsia="Calibri" w:hAnsi="Consolas"/>
      <w:sz w:val="21"/>
      <w:szCs w:val="21"/>
      <w:lang w:eastAsia="en-US"/>
    </w:rPr>
  </w:style>
  <w:style w:type="character" w:customStyle="1" w:styleId="apple-converted-space">
    <w:name w:val="apple-converted-space"/>
    <w:rsid w:val="00595587"/>
  </w:style>
  <w:style w:type="paragraph" w:customStyle="1" w:styleId="1a">
    <w:name w:val="Знак Знак Знак1"/>
    <w:basedOn w:val="a0"/>
    <w:rsid w:val="00595587"/>
    <w:pPr>
      <w:widowControl/>
      <w:tabs>
        <w:tab w:val="num" w:pos="360"/>
      </w:tabs>
      <w:autoSpaceDE/>
      <w:autoSpaceDN/>
      <w:adjustRightInd/>
      <w:spacing w:after="160" w:line="240" w:lineRule="exact"/>
    </w:pPr>
    <w:rPr>
      <w:rFonts w:ascii="Verdana" w:hAnsi="Verdana" w:cs="Verdana"/>
      <w:lang w:val="en-US" w:eastAsia="en-US"/>
    </w:rPr>
  </w:style>
  <w:style w:type="character" w:customStyle="1" w:styleId="webofficeattributevalue1">
    <w:name w:val="webofficeattributevalue1"/>
    <w:rsid w:val="00595587"/>
    <w:rPr>
      <w:rFonts w:ascii="Verdana" w:hAnsi="Verdana" w:hint="default"/>
      <w:strike w:val="0"/>
      <w:dstrike w:val="0"/>
      <w:color w:val="000000"/>
      <w:sz w:val="18"/>
      <w:szCs w:val="18"/>
      <w:u w:val="none"/>
      <w:effect w:val="none"/>
    </w:rPr>
  </w:style>
  <w:style w:type="paragraph" w:customStyle="1" w:styleId="s1">
    <w:name w:val="s_1"/>
    <w:basedOn w:val="a0"/>
    <w:rsid w:val="00595587"/>
    <w:pPr>
      <w:widowControl/>
      <w:autoSpaceDE/>
      <w:autoSpaceDN/>
      <w:adjustRightInd/>
      <w:spacing w:before="100" w:beforeAutospacing="1" w:after="100" w:afterAutospacing="1"/>
    </w:pPr>
    <w:rPr>
      <w:sz w:val="24"/>
      <w:szCs w:val="24"/>
    </w:rPr>
  </w:style>
  <w:style w:type="paragraph" w:styleId="52">
    <w:name w:val="List 5"/>
    <w:basedOn w:val="a0"/>
    <w:rsid w:val="00595587"/>
    <w:pPr>
      <w:autoSpaceDE/>
      <w:autoSpaceDN/>
      <w:adjustRightInd/>
      <w:snapToGrid w:val="0"/>
      <w:ind w:left="1415" w:hanging="283"/>
    </w:pPr>
  </w:style>
  <w:style w:type="paragraph" w:customStyle="1" w:styleId="S00">
    <w:name w:val="S 00"/>
    <w:basedOn w:val="a0"/>
    <w:rsid w:val="00595587"/>
    <w:pPr>
      <w:widowControl/>
      <w:tabs>
        <w:tab w:val="left" w:pos="1560"/>
      </w:tabs>
      <w:autoSpaceDE/>
      <w:autoSpaceDN/>
      <w:adjustRightInd/>
      <w:ind w:firstLine="851"/>
      <w:jc w:val="both"/>
    </w:pPr>
    <w:rPr>
      <w:rFonts w:ascii="Arial" w:hAnsi="Arial" w:cs="Arial"/>
      <w:sz w:val="24"/>
      <w:lang w:eastAsia="en-US"/>
    </w:rPr>
  </w:style>
  <w:style w:type="paragraph" w:customStyle="1" w:styleId="FORMATTEXT">
    <w:name w:val=".FORMATTEXT"/>
    <w:rsid w:val="00595587"/>
    <w:pPr>
      <w:widowControl w:val="0"/>
      <w:autoSpaceDE w:val="0"/>
      <w:autoSpaceDN w:val="0"/>
      <w:adjustRightInd w:val="0"/>
    </w:pPr>
    <w:rPr>
      <w:sz w:val="24"/>
      <w:szCs w:val="24"/>
    </w:rPr>
  </w:style>
  <w:style w:type="paragraph" w:customStyle="1" w:styleId="a">
    <w:name w:val="МаркированныйТочка"/>
    <w:basedOn w:val="a0"/>
    <w:link w:val="afff6"/>
    <w:rsid w:val="00595587"/>
    <w:pPr>
      <w:widowControl/>
      <w:numPr>
        <w:numId w:val="13"/>
      </w:numPr>
      <w:autoSpaceDE/>
      <w:autoSpaceDN/>
      <w:adjustRightInd/>
      <w:spacing w:line="360" w:lineRule="auto"/>
    </w:pPr>
    <w:rPr>
      <w:sz w:val="24"/>
    </w:rPr>
  </w:style>
  <w:style w:type="character" w:customStyle="1" w:styleId="afff6">
    <w:name w:val="МаркированныйТочка Знак"/>
    <w:link w:val="a"/>
    <w:locked/>
    <w:rsid w:val="00595587"/>
    <w:rPr>
      <w:sz w:val="24"/>
    </w:rPr>
  </w:style>
  <w:style w:type="paragraph" w:customStyle="1" w:styleId="HORIZLINE">
    <w:name w:val=".HORIZLINE"/>
    <w:rsid w:val="00595587"/>
    <w:pPr>
      <w:widowControl w:val="0"/>
      <w:autoSpaceDE w:val="0"/>
      <w:autoSpaceDN w:val="0"/>
      <w:adjustRightInd w:val="0"/>
    </w:pPr>
    <w:rPr>
      <w:rFonts w:ascii="Arial" w:hAnsi="Arial" w:cs="Arial"/>
      <w:sz w:val="24"/>
      <w:szCs w:val="24"/>
    </w:rPr>
  </w:style>
  <w:style w:type="character" w:customStyle="1" w:styleId="afff7">
    <w:name w:val="Активная гипертекстовая ссылка"/>
    <w:rsid w:val="00595587"/>
    <w:rPr>
      <w:rFonts w:cs="Times New Roman"/>
      <w:color w:val="008000"/>
      <w:u w:val="single"/>
    </w:rPr>
  </w:style>
  <w:style w:type="character" w:customStyle="1" w:styleId="HTML">
    <w:name w:val="Стандартный HTML Знак"/>
    <w:link w:val="HTML0"/>
    <w:rsid w:val="00595587"/>
    <w:rPr>
      <w:rFonts w:ascii="Courier New" w:hAnsi="Courier New" w:cs="Courier New"/>
    </w:rPr>
  </w:style>
  <w:style w:type="paragraph" w:styleId="HTML0">
    <w:name w:val="HTML Preformatted"/>
    <w:basedOn w:val="a0"/>
    <w:link w:val="HTML"/>
    <w:rsid w:val="005955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1">
    <w:name w:val="Стандартный HTML Знак1"/>
    <w:basedOn w:val="a1"/>
    <w:rsid w:val="00595587"/>
    <w:rPr>
      <w:rFonts w:ascii="Consolas" w:hAnsi="Consolas" w:cs="Consolas"/>
    </w:rPr>
  </w:style>
  <w:style w:type="paragraph" w:customStyle="1" w:styleId="afff8">
    <w:name w:val="Загаловок"/>
    <w:basedOn w:val="afff9"/>
    <w:link w:val="afffa"/>
    <w:rsid w:val="00595587"/>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fff9">
    <w:name w:val="List"/>
    <w:basedOn w:val="a0"/>
    <w:rsid w:val="00595587"/>
    <w:pPr>
      <w:autoSpaceDE/>
      <w:autoSpaceDN/>
      <w:adjustRightInd/>
      <w:ind w:left="283" w:hanging="283"/>
      <w:contextualSpacing/>
    </w:pPr>
    <w:rPr>
      <w:rFonts w:ascii="Courier New" w:hAnsi="Courier New"/>
    </w:rPr>
  </w:style>
  <w:style w:type="character" w:customStyle="1" w:styleId="afffa">
    <w:name w:val="Загаловок Знак"/>
    <w:link w:val="afff8"/>
    <w:locked/>
    <w:rsid w:val="00595587"/>
    <w:rPr>
      <w:rFonts w:eastAsia="Calibri"/>
      <w:b/>
      <w:sz w:val="28"/>
    </w:rPr>
  </w:style>
  <w:style w:type="character" w:customStyle="1" w:styleId="afc">
    <w:name w:val="Без интервала Знак"/>
    <w:link w:val="afb"/>
    <w:uiPriority w:val="99"/>
    <w:locked/>
    <w:rsid w:val="00595587"/>
    <w:rPr>
      <w:rFonts w:ascii="Calibri" w:eastAsia="Calibri" w:hAnsi="Calibri"/>
      <w:sz w:val="22"/>
      <w:szCs w:val="22"/>
      <w:lang w:eastAsia="en-US"/>
    </w:rPr>
  </w:style>
  <w:style w:type="paragraph" w:customStyle="1" w:styleId="NoSpacing1">
    <w:name w:val="No Spacing1"/>
    <w:basedOn w:val="a0"/>
    <w:rsid w:val="00595587"/>
    <w:pPr>
      <w:widowControl/>
      <w:autoSpaceDE/>
      <w:autoSpaceDN/>
      <w:adjustRightInd/>
    </w:pPr>
    <w:rPr>
      <w:sz w:val="24"/>
      <w:szCs w:val="24"/>
    </w:rPr>
  </w:style>
  <w:style w:type="character" w:customStyle="1" w:styleId="FontStyle23">
    <w:name w:val="Font Style23"/>
    <w:rsid w:val="00595587"/>
    <w:rPr>
      <w:rFonts w:ascii="Times New Roman" w:hAnsi="Times New Roman"/>
      <w:sz w:val="24"/>
    </w:rPr>
  </w:style>
  <w:style w:type="paragraph" w:customStyle="1" w:styleId="2b">
    <w:name w:val="Заг2"/>
    <w:basedOn w:val="30"/>
    <w:rsid w:val="00595587"/>
    <w:rPr>
      <w:rFonts w:eastAsia="Calibri"/>
      <w:b/>
      <w:sz w:val="28"/>
    </w:rPr>
  </w:style>
  <w:style w:type="paragraph" w:customStyle="1" w:styleId="Default">
    <w:name w:val="Default"/>
    <w:rsid w:val="00595587"/>
    <w:pPr>
      <w:autoSpaceDE w:val="0"/>
      <w:autoSpaceDN w:val="0"/>
      <w:adjustRightInd w:val="0"/>
    </w:pPr>
    <w:rPr>
      <w:rFonts w:eastAsia="Calibri"/>
      <w:color w:val="000000"/>
      <w:sz w:val="24"/>
      <w:szCs w:val="24"/>
      <w:lang w:eastAsia="en-US"/>
    </w:rPr>
  </w:style>
  <w:style w:type="paragraph" w:customStyle="1" w:styleId="1b">
    <w:name w:val="Без интервала1"/>
    <w:link w:val="NoSpacingChar"/>
    <w:rsid w:val="00595587"/>
    <w:pPr>
      <w:spacing w:after="200" w:line="276" w:lineRule="auto"/>
    </w:pPr>
    <w:rPr>
      <w:sz w:val="22"/>
    </w:rPr>
  </w:style>
  <w:style w:type="character" w:customStyle="1" w:styleId="NoSpacingChar">
    <w:name w:val="No Spacing Char"/>
    <w:link w:val="1b"/>
    <w:locked/>
    <w:rsid w:val="00595587"/>
    <w:rPr>
      <w:sz w:val="22"/>
    </w:rPr>
  </w:style>
  <w:style w:type="paragraph" w:styleId="afffb">
    <w:name w:val="Revision"/>
    <w:hidden/>
    <w:uiPriority w:val="99"/>
    <w:semiHidden/>
    <w:rsid w:val="00595587"/>
    <w:rPr>
      <w:rFonts w:ascii="Calibri" w:hAnsi="Calibri"/>
      <w:sz w:val="22"/>
      <w:szCs w:val="22"/>
      <w:lang w:eastAsia="en-US"/>
    </w:rPr>
  </w:style>
  <w:style w:type="paragraph" w:styleId="afffc">
    <w:name w:val="Block Text"/>
    <w:basedOn w:val="a0"/>
    <w:unhideWhenUsed/>
    <w:rsid w:val="00595587"/>
    <w:pPr>
      <w:tabs>
        <w:tab w:val="num" w:pos="1287"/>
        <w:tab w:val="num" w:pos="1507"/>
        <w:tab w:val="num" w:pos="1691"/>
      </w:tabs>
      <w:spacing w:before="120"/>
      <w:ind w:left="34" w:right="17" w:firstLine="646"/>
      <w:jc w:val="both"/>
    </w:pPr>
    <w:rPr>
      <w:color w:val="FF0000"/>
      <w:sz w:val="24"/>
      <w:szCs w:val="24"/>
    </w:rPr>
  </w:style>
  <w:style w:type="paragraph" w:customStyle="1" w:styleId="s13">
    <w:name w:val="s_13"/>
    <w:basedOn w:val="a0"/>
    <w:rsid w:val="00595587"/>
    <w:pPr>
      <w:widowControl/>
      <w:autoSpaceDE/>
      <w:autoSpaceDN/>
      <w:adjustRightInd/>
      <w:ind w:firstLine="720"/>
    </w:pPr>
    <w:rPr>
      <w:sz w:val="24"/>
      <w:szCs w:val="24"/>
      <w:lang w:val="en-US" w:eastAsia="en-US"/>
    </w:rPr>
  </w:style>
  <w:style w:type="paragraph" w:customStyle="1" w:styleId="BlockText1">
    <w:name w:val="Block Text1"/>
    <w:basedOn w:val="a0"/>
    <w:rsid w:val="00595587"/>
    <w:pPr>
      <w:widowControl/>
      <w:overflowPunct w:val="0"/>
      <w:spacing w:line="360" w:lineRule="auto"/>
      <w:ind w:left="851" w:right="1502"/>
      <w:jc w:val="center"/>
      <w:textAlignment w:val="baseline"/>
    </w:pPr>
    <w:rPr>
      <w:rFonts w:ascii="Arial" w:hAnsi="Arial"/>
      <w:sz w:val="28"/>
    </w:rPr>
  </w:style>
  <w:style w:type="paragraph" w:customStyle="1" w:styleId="1c">
    <w:name w:val="Стиль1"/>
    <w:basedOn w:val="a0"/>
    <w:rsid w:val="00595587"/>
    <w:pPr>
      <w:widowControl/>
      <w:autoSpaceDE/>
      <w:autoSpaceDN/>
      <w:adjustRightInd/>
      <w:jc w:val="center"/>
    </w:pPr>
    <w:rPr>
      <w:b/>
      <w:sz w:val="28"/>
      <w:szCs w:val="28"/>
    </w:rPr>
  </w:style>
  <w:style w:type="paragraph" w:styleId="43">
    <w:name w:val="toc 4"/>
    <w:basedOn w:val="a0"/>
    <w:next w:val="a0"/>
    <w:autoRedefine/>
    <w:rsid w:val="00595587"/>
    <w:pPr>
      <w:widowControl/>
      <w:overflowPunct w:val="0"/>
      <w:ind w:left="600"/>
      <w:textAlignment w:val="baseline"/>
    </w:pPr>
    <w:rPr>
      <w:sz w:val="18"/>
      <w:szCs w:val="18"/>
    </w:rPr>
  </w:style>
  <w:style w:type="paragraph" w:styleId="38">
    <w:name w:val="toc 3"/>
    <w:basedOn w:val="a0"/>
    <w:next w:val="a0"/>
    <w:autoRedefine/>
    <w:uiPriority w:val="39"/>
    <w:qFormat/>
    <w:rsid w:val="00595587"/>
    <w:pPr>
      <w:widowControl/>
      <w:overflowPunct w:val="0"/>
      <w:ind w:left="400"/>
      <w:textAlignment w:val="baseline"/>
    </w:pPr>
    <w:rPr>
      <w:i/>
      <w:iCs/>
    </w:rPr>
  </w:style>
  <w:style w:type="paragraph" w:customStyle="1" w:styleId="BodyTextIndent31">
    <w:name w:val="Body Text Indent 31"/>
    <w:basedOn w:val="a0"/>
    <w:rsid w:val="00595587"/>
    <w:pPr>
      <w:widowControl/>
      <w:autoSpaceDE/>
      <w:autoSpaceDN/>
      <w:adjustRightInd/>
      <w:spacing w:before="120"/>
      <w:ind w:firstLine="567"/>
      <w:jc w:val="both"/>
    </w:pPr>
    <w:rPr>
      <w:rFonts w:ascii="Arial" w:hAnsi="Arial"/>
      <w:snapToGrid w:val="0"/>
      <w:sz w:val="22"/>
    </w:rPr>
  </w:style>
  <w:style w:type="paragraph" w:styleId="53">
    <w:name w:val="toc 5"/>
    <w:basedOn w:val="a0"/>
    <w:next w:val="a0"/>
    <w:autoRedefine/>
    <w:rsid w:val="00595587"/>
    <w:pPr>
      <w:widowControl/>
      <w:overflowPunct w:val="0"/>
      <w:ind w:left="800"/>
      <w:textAlignment w:val="baseline"/>
    </w:pPr>
    <w:rPr>
      <w:sz w:val="18"/>
      <w:szCs w:val="18"/>
    </w:rPr>
  </w:style>
  <w:style w:type="paragraph" w:styleId="62">
    <w:name w:val="toc 6"/>
    <w:basedOn w:val="a0"/>
    <w:next w:val="a0"/>
    <w:autoRedefine/>
    <w:rsid w:val="00595587"/>
    <w:pPr>
      <w:widowControl/>
      <w:overflowPunct w:val="0"/>
      <w:ind w:left="1000"/>
      <w:textAlignment w:val="baseline"/>
    </w:pPr>
    <w:rPr>
      <w:sz w:val="18"/>
      <w:szCs w:val="18"/>
    </w:rPr>
  </w:style>
  <w:style w:type="paragraph" w:styleId="71">
    <w:name w:val="toc 7"/>
    <w:basedOn w:val="a0"/>
    <w:next w:val="a0"/>
    <w:autoRedefine/>
    <w:rsid w:val="00595587"/>
    <w:pPr>
      <w:widowControl/>
      <w:overflowPunct w:val="0"/>
      <w:ind w:left="1200"/>
      <w:textAlignment w:val="baseline"/>
    </w:pPr>
    <w:rPr>
      <w:sz w:val="18"/>
      <w:szCs w:val="18"/>
    </w:rPr>
  </w:style>
  <w:style w:type="paragraph" w:styleId="81">
    <w:name w:val="toc 8"/>
    <w:basedOn w:val="a0"/>
    <w:next w:val="a0"/>
    <w:autoRedefine/>
    <w:rsid w:val="00595587"/>
    <w:pPr>
      <w:widowControl/>
      <w:overflowPunct w:val="0"/>
      <w:ind w:left="1400"/>
      <w:textAlignment w:val="baseline"/>
    </w:pPr>
    <w:rPr>
      <w:sz w:val="18"/>
      <w:szCs w:val="18"/>
    </w:rPr>
  </w:style>
  <w:style w:type="paragraph" w:styleId="91">
    <w:name w:val="toc 9"/>
    <w:basedOn w:val="a0"/>
    <w:next w:val="a0"/>
    <w:autoRedefine/>
    <w:rsid w:val="00595587"/>
    <w:pPr>
      <w:widowControl/>
      <w:overflowPunct w:val="0"/>
      <w:ind w:left="1600"/>
      <w:textAlignment w:val="baseline"/>
    </w:pPr>
    <w:rPr>
      <w:sz w:val="18"/>
      <w:szCs w:val="18"/>
    </w:rPr>
  </w:style>
  <w:style w:type="paragraph" w:customStyle="1" w:styleId="1TimesNewRoman14pt">
    <w:name w:val="Заголовок 1 + Times New Roman 14 pt"/>
    <w:basedOn w:val="10"/>
    <w:autoRedefine/>
    <w:rsid w:val="00595587"/>
    <w:pPr>
      <w:numPr>
        <w:numId w:val="17"/>
      </w:numPr>
      <w:tabs>
        <w:tab w:val="left" w:pos="1144"/>
      </w:tabs>
      <w:jc w:val="center"/>
    </w:pPr>
    <w:rPr>
      <w:rFonts w:cs="Arial"/>
      <w:kern w:val="32"/>
    </w:rPr>
  </w:style>
  <w:style w:type="paragraph" w:customStyle="1" w:styleId="afffd">
    <w:name w:val="Примечание"/>
    <w:basedOn w:val="a0"/>
    <w:next w:val="23"/>
    <w:rsid w:val="00595587"/>
    <w:pPr>
      <w:widowControl/>
      <w:shd w:val="clear" w:color="auto" w:fill="FFFFFF"/>
      <w:autoSpaceDE/>
      <w:autoSpaceDN/>
      <w:adjustRightInd/>
      <w:spacing w:before="29" w:line="348" w:lineRule="auto"/>
      <w:ind w:left="-6" w:firstLine="564"/>
      <w:jc w:val="both"/>
    </w:pPr>
    <w:rPr>
      <w:color w:val="000000"/>
      <w:spacing w:val="60"/>
    </w:rPr>
  </w:style>
  <w:style w:type="paragraph" w:customStyle="1" w:styleId="2">
    <w:name w:val="Стиль2"/>
    <w:basedOn w:val="a0"/>
    <w:rsid w:val="00595587"/>
    <w:pPr>
      <w:widowControl/>
      <w:numPr>
        <w:ilvl w:val="2"/>
        <w:numId w:val="14"/>
      </w:numPr>
      <w:shd w:val="clear" w:color="auto" w:fill="FFFFFF"/>
      <w:tabs>
        <w:tab w:val="left" w:pos="720"/>
      </w:tabs>
      <w:autoSpaceDE/>
      <w:autoSpaceDN/>
      <w:adjustRightInd/>
      <w:spacing w:line="360" w:lineRule="auto"/>
      <w:jc w:val="both"/>
    </w:pPr>
    <w:rPr>
      <w:b/>
      <w:i/>
      <w:color w:val="000000"/>
      <w:sz w:val="24"/>
      <w:szCs w:val="24"/>
    </w:rPr>
  </w:style>
  <w:style w:type="paragraph" w:customStyle="1" w:styleId="312002">
    <w:name w:val="Стиль Основной текст с отступом 3 + 12 пт Слева:  002 см Первая ..."/>
    <w:basedOn w:val="33"/>
    <w:rsid w:val="00595587"/>
    <w:pPr>
      <w:tabs>
        <w:tab w:val="left" w:pos="1440"/>
      </w:tabs>
      <w:spacing w:after="0" w:line="360" w:lineRule="auto"/>
      <w:ind w:left="11" w:firstLine="704"/>
      <w:jc w:val="both"/>
    </w:pPr>
    <w:rPr>
      <w:sz w:val="24"/>
      <w:szCs w:val="20"/>
    </w:rPr>
  </w:style>
  <w:style w:type="numbering" w:styleId="111111">
    <w:name w:val="Outline List 2"/>
    <w:basedOn w:val="a3"/>
    <w:rsid w:val="00595587"/>
    <w:pPr>
      <w:numPr>
        <w:numId w:val="15"/>
      </w:numPr>
    </w:pPr>
  </w:style>
  <w:style w:type="paragraph" w:customStyle="1" w:styleId="-1">
    <w:name w:val="Заг-оловок 1"/>
    <w:rsid w:val="00595587"/>
    <w:pPr>
      <w:jc w:val="center"/>
    </w:pPr>
    <w:rPr>
      <w:rFonts w:ascii="Arial" w:hAnsi="Arial"/>
      <w:b/>
      <w:sz w:val="32"/>
      <w:szCs w:val="24"/>
    </w:rPr>
  </w:style>
  <w:style w:type="paragraph" w:customStyle="1" w:styleId="1TimesNewRoman14pt16pt">
    <w:name w:val="Стиль Заголовок 1 + Times New Roman 14 pt + 16 pt"/>
    <w:basedOn w:val="a0"/>
    <w:autoRedefine/>
    <w:rsid w:val="00595587"/>
    <w:pPr>
      <w:keepNext/>
      <w:widowControl/>
      <w:numPr>
        <w:numId w:val="16"/>
      </w:numPr>
      <w:tabs>
        <w:tab w:val="clear" w:pos="1100"/>
        <w:tab w:val="num" w:pos="900"/>
      </w:tabs>
      <w:autoSpaceDE/>
      <w:autoSpaceDN/>
      <w:adjustRightInd/>
      <w:spacing w:before="240" w:after="240"/>
      <w:ind w:left="0" w:firstLine="720"/>
      <w:outlineLvl w:val="0"/>
    </w:pPr>
    <w:rPr>
      <w:rFonts w:cs="Arial"/>
      <w:b/>
      <w:bCs/>
      <w:color w:val="FF0000"/>
      <w:kern w:val="32"/>
      <w:sz w:val="32"/>
      <w:szCs w:val="32"/>
    </w:rPr>
  </w:style>
  <w:style w:type="paragraph" w:customStyle="1" w:styleId="FR1">
    <w:name w:val="FR1"/>
    <w:rsid w:val="00595587"/>
    <w:pPr>
      <w:widowControl w:val="0"/>
      <w:autoSpaceDE w:val="0"/>
      <w:autoSpaceDN w:val="0"/>
      <w:spacing w:before="300"/>
    </w:pPr>
    <w:rPr>
      <w:rFonts w:ascii="Arial" w:hAnsi="Arial" w:cs="Arial"/>
      <w:noProof/>
      <w:lang w:val="en-US"/>
    </w:rPr>
  </w:style>
  <w:style w:type="paragraph" w:customStyle="1" w:styleId="FR2">
    <w:name w:val="FR2"/>
    <w:rsid w:val="00595587"/>
    <w:pPr>
      <w:widowControl w:val="0"/>
      <w:autoSpaceDE w:val="0"/>
      <w:autoSpaceDN w:val="0"/>
      <w:spacing w:line="439" w:lineRule="auto"/>
      <w:ind w:left="8160"/>
      <w:jc w:val="both"/>
    </w:pPr>
    <w:rPr>
      <w:sz w:val="12"/>
      <w:szCs w:val="12"/>
    </w:rPr>
  </w:style>
  <w:style w:type="paragraph" w:customStyle="1" w:styleId="-2">
    <w:name w:val="Заг-ловок 2"/>
    <w:rsid w:val="00595587"/>
    <w:pPr>
      <w:widowControl w:val="0"/>
      <w:autoSpaceDE w:val="0"/>
      <w:autoSpaceDN w:val="0"/>
      <w:adjustRightInd w:val="0"/>
    </w:pPr>
    <w:rPr>
      <w:rFonts w:ascii="Arial" w:hAnsi="Arial"/>
      <w:b/>
      <w:i/>
      <w:caps/>
      <w:sz w:val="28"/>
      <w:szCs w:val="24"/>
    </w:rPr>
  </w:style>
  <w:style w:type="table" w:customStyle="1" w:styleId="111">
    <w:name w:val="Сетка таблицы11"/>
    <w:basedOn w:val="a2"/>
    <w:next w:val="a4"/>
    <w:rsid w:val="00595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Рецензия1"/>
    <w:hidden/>
    <w:semiHidden/>
    <w:rsid w:val="00595587"/>
    <w:rPr>
      <w:rFonts w:ascii="Arial" w:hAnsi="Arial" w:cs="Arial"/>
      <w:b/>
      <w:bCs/>
    </w:rPr>
  </w:style>
  <w:style w:type="paragraph" w:customStyle="1" w:styleId="afffe">
    <w:name w:val="Оглавление регламента"/>
    <w:basedOn w:val="19"/>
    <w:rsid w:val="00595587"/>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0"/>
    <w:next w:val="THKaddress"/>
    <w:rsid w:val="00595587"/>
    <w:pPr>
      <w:widowControl/>
      <w:autoSpaceDE/>
      <w:autoSpaceDN/>
      <w:adjustRightInd/>
      <w:spacing w:before="70" w:line="180" w:lineRule="exact"/>
    </w:pPr>
    <w:rPr>
      <w:rFonts w:ascii="Arial" w:hAnsi="Arial"/>
      <w:b/>
      <w:bCs/>
      <w:iCs/>
      <w:sz w:val="14"/>
      <w:szCs w:val="24"/>
      <w:lang w:eastAsia="en-US"/>
    </w:rPr>
  </w:style>
  <w:style w:type="paragraph" w:customStyle="1" w:styleId="THKaddress">
    <w:name w:val="THKaddress"/>
    <w:basedOn w:val="THKfullname"/>
    <w:rsid w:val="00595587"/>
    <w:pPr>
      <w:spacing w:before="0"/>
    </w:pPr>
    <w:rPr>
      <w:b w:val="0"/>
    </w:rPr>
  </w:style>
  <w:style w:type="paragraph" w:customStyle="1" w:styleId="Normal1">
    <w:name w:val="Normal1"/>
    <w:rsid w:val="00595587"/>
    <w:pPr>
      <w:widowControl w:val="0"/>
    </w:pPr>
    <w:rPr>
      <w:snapToGrid w:val="0"/>
    </w:rPr>
  </w:style>
  <w:style w:type="paragraph" w:customStyle="1" w:styleId="affff">
    <w:name w:val="сновной текст"/>
    <w:basedOn w:val="a0"/>
    <w:rsid w:val="00595587"/>
    <w:pPr>
      <w:autoSpaceDE/>
      <w:autoSpaceDN/>
      <w:adjustRightInd/>
      <w:jc w:val="both"/>
    </w:pPr>
    <w:rPr>
      <w:bCs/>
      <w:iCs/>
      <w:snapToGrid w:val="0"/>
      <w:sz w:val="24"/>
      <w:szCs w:val="28"/>
    </w:rPr>
  </w:style>
  <w:style w:type="paragraph" w:styleId="1e">
    <w:name w:val="index 1"/>
    <w:basedOn w:val="a0"/>
    <w:next w:val="a0"/>
    <w:autoRedefine/>
    <w:rsid w:val="00595587"/>
    <w:pPr>
      <w:widowControl/>
      <w:autoSpaceDE/>
      <w:autoSpaceDN/>
      <w:adjustRightInd/>
      <w:ind w:left="240" w:hanging="240"/>
    </w:pPr>
    <w:rPr>
      <w:bCs/>
      <w:iCs/>
      <w:sz w:val="24"/>
      <w:szCs w:val="21"/>
      <w:lang w:eastAsia="en-US"/>
    </w:rPr>
  </w:style>
  <w:style w:type="paragraph" w:styleId="2c">
    <w:name w:val="index 2"/>
    <w:basedOn w:val="a0"/>
    <w:next w:val="a0"/>
    <w:autoRedefine/>
    <w:rsid w:val="00595587"/>
    <w:pPr>
      <w:widowControl/>
      <w:autoSpaceDE/>
      <w:autoSpaceDN/>
      <w:adjustRightInd/>
      <w:ind w:left="480" w:hanging="240"/>
    </w:pPr>
    <w:rPr>
      <w:bCs/>
      <w:iCs/>
      <w:sz w:val="24"/>
      <w:szCs w:val="21"/>
      <w:lang w:eastAsia="en-US"/>
    </w:rPr>
  </w:style>
  <w:style w:type="paragraph" w:styleId="39">
    <w:name w:val="index 3"/>
    <w:basedOn w:val="a0"/>
    <w:next w:val="a0"/>
    <w:autoRedefine/>
    <w:rsid w:val="00595587"/>
    <w:pPr>
      <w:widowControl/>
      <w:autoSpaceDE/>
      <w:autoSpaceDN/>
      <w:adjustRightInd/>
      <w:ind w:left="720" w:hanging="240"/>
    </w:pPr>
    <w:rPr>
      <w:bCs/>
      <w:iCs/>
      <w:sz w:val="24"/>
      <w:szCs w:val="21"/>
      <w:lang w:eastAsia="en-US"/>
    </w:rPr>
  </w:style>
  <w:style w:type="paragraph" w:styleId="44">
    <w:name w:val="index 4"/>
    <w:basedOn w:val="a0"/>
    <w:next w:val="a0"/>
    <w:autoRedefine/>
    <w:rsid w:val="00595587"/>
    <w:pPr>
      <w:widowControl/>
      <w:autoSpaceDE/>
      <w:autoSpaceDN/>
      <w:adjustRightInd/>
      <w:ind w:left="960" w:hanging="240"/>
    </w:pPr>
    <w:rPr>
      <w:bCs/>
      <w:iCs/>
      <w:sz w:val="24"/>
      <w:szCs w:val="21"/>
      <w:lang w:eastAsia="en-US"/>
    </w:rPr>
  </w:style>
  <w:style w:type="paragraph" w:styleId="54">
    <w:name w:val="index 5"/>
    <w:basedOn w:val="a0"/>
    <w:next w:val="a0"/>
    <w:autoRedefine/>
    <w:rsid w:val="00595587"/>
    <w:pPr>
      <w:widowControl/>
      <w:autoSpaceDE/>
      <w:autoSpaceDN/>
      <w:adjustRightInd/>
      <w:ind w:left="1200" w:hanging="240"/>
    </w:pPr>
    <w:rPr>
      <w:bCs/>
      <w:iCs/>
      <w:sz w:val="24"/>
      <w:szCs w:val="21"/>
      <w:lang w:eastAsia="en-US"/>
    </w:rPr>
  </w:style>
  <w:style w:type="paragraph" w:styleId="63">
    <w:name w:val="index 6"/>
    <w:basedOn w:val="a0"/>
    <w:next w:val="a0"/>
    <w:autoRedefine/>
    <w:rsid w:val="00595587"/>
    <w:pPr>
      <w:widowControl/>
      <w:autoSpaceDE/>
      <w:autoSpaceDN/>
      <w:adjustRightInd/>
      <w:ind w:left="1440" w:hanging="240"/>
    </w:pPr>
    <w:rPr>
      <w:bCs/>
      <w:iCs/>
      <w:sz w:val="24"/>
      <w:szCs w:val="21"/>
      <w:lang w:eastAsia="en-US"/>
    </w:rPr>
  </w:style>
  <w:style w:type="paragraph" w:styleId="72">
    <w:name w:val="index 7"/>
    <w:basedOn w:val="a0"/>
    <w:next w:val="a0"/>
    <w:autoRedefine/>
    <w:rsid w:val="00595587"/>
    <w:pPr>
      <w:widowControl/>
      <w:autoSpaceDE/>
      <w:autoSpaceDN/>
      <w:adjustRightInd/>
      <w:ind w:left="1680" w:hanging="240"/>
    </w:pPr>
    <w:rPr>
      <w:bCs/>
      <w:iCs/>
      <w:sz w:val="24"/>
      <w:szCs w:val="21"/>
      <w:lang w:eastAsia="en-US"/>
    </w:rPr>
  </w:style>
  <w:style w:type="paragraph" w:styleId="82">
    <w:name w:val="index 8"/>
    <w:basedOn w:val="a0"/>
    <w:next w:val="a0"/>
    <w:autoRedefine/>
    <w:rsid w:val="00595587"/>
    <w:pPr>
      <w:widowControl/>
      <w:autoSpaceDE/>
      <w:autoSpaceDN/>
      <w:adjustRightInd/>
      <w:ind w:left="1920" w:hanging="240"/>
    </w:pPr>
    <w:rPr>
      <w:bCs/>
      <w:iCs/>
      <w:sz w:val="24"/>
      <w:szCs w:val="21"/>
      <w:lang w:eastAsia="en-US"/>
    </w:rPr>
  </w:style>
  <w:style w:type="paragraph" w:styleId="92">
    <w:name w:val="index 9"/>
    <w:basedOn w:val="a0"/>
    <w:next w:val="a0"/>
    <w:autoRedefine/>
    <w:rsid w:val="00595587"/>
    <w:pPr>
      <w:widowControl/>
      <w:autoSpaceDE/>
      <w:autoSpaceDN/>
      <w:adjustRightInd/>
      <w:ind w:left="2160" w:hanging="240"/>
    </w:pPr>
    <w:rPr>
      <w:bCs/>
      <w:iCs/>
      <w:sz w:val="24"/>
      <w:szCs w:val="21"/>
      <w:lang w:eastAsia="en-US"/>
    </w:rPr>
  </w:style>
  <w:style w:type="paragraph" w:styleId="affff0">
    <w:name w:val="index heading"/>
    <w:basedOn w:val="a0"/>
    <w:next w:val="1e"/>
    <w:rsid w:val="00595587"/>
    <w:pPr>
      <w:widowControl/>
      <w:autoSpaceDE/>
      <w:autoSpaceDN/>
      <w:adjustRightInd/>
      <w:spacing w:before="240" w:after="120"/>
      <w:jc w:val="center"/>
    </w:pPr>
    <w:rPr>
      <w:b/>
      <w:iCs/>
      <w:sz w:val="24"/>
      <w:szCs w:val="31"/>
      <w:lang w:eastAsia="en-US"/>
    </w:rPr>
  </w:style>
  <w:style w:type="paragraph" w:customStyle="1" w:styleId="t">
    <w:name w:val="t"/>
    <w:basedOn w:val="a0"/>
    <w:rsid w:val="00595587"/>
    <w:pPr>
      <w:widowControl/>
      <w:autoSpaceDE/>
      <w:autoSpaceDN/>
      <w:adjustRightInd/>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0"/>
    <w:rsid w:val="00595587"/>
    <w:pPr>
      <w:widowControl/>
      <w:numPr>
        <w:numId w:val="18"/>
      </w:numPr>
      <w:autoSpaceDE/>
      <w:autoSpaceDN/>
      <w:adjustRightInd/>
    </w:pPr>
    <w:rPr>
      <w:rFonts w:ascii="Arial" w:hAnsi="Arial"/>
      <w:bCs/>
      <w:iCs/>
      <w:color w:val="993D7A"/>
      <w:sz w:val="40"/>
      <w:szCs w:val="24"/>
      <w:lang w:val="en-GB" w:eastAsia="en-US"/>
    </w:rPr>
  </w:style>
  <w:style w:type="paragraph" w:customStyle="1" w:styleId="TIHeaderLevelTwo">
    <w:name w:val="TI Header Level Two"/>
    <w:basedOn w:val="TIHeaderLevelOne"/>
    <w:rsid w:val="00595587"/>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595587"/>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595587"/>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0"/>
    <w:rsid w:val="00595587"/>
    <w:pPr>
      <w:widowControl/>
      <w:autoSpaceDE/>
      <w:autoSpaceDN/>
      <w:adjustRightInd/>
      <w:ind w:left="720"/>
    </w:pPr>
    <w:rPr>
      <w:rFonts w:ascii="Arial" w:hAnsi="Arial" w:cs="Arial"/>
      <w:bCs/>
      <w:iCs/>
      <w:sz w:val="22"/>
      <w:szCs w:val="24"/>
      <w:lang w:val="en-GB" w:eastAsia="en-US"/>
    </w:rPr>
  </w:style>
  <w:style w:type="paragraph" w:styleId="affff1">
    <w:name w:val="List Bullet"/>
    <w:basedOn w:val="a0"/>
    <w:autoRedefine/>
    <w:rsid w:val="00595587"/>
    <w:pPr>
      <w:widowControl/>
      <w:overflowPunct w:val="0"/>
      <w:ind w:left="283" w:hanging="283"/>
      <w:textAlignment w:val="baseline"/>
    </w:pPr>
    <w:rPr>
      <w:bCs/>
      <w:iCs/>
      <w:sz w:val="24"/>
      <w:szCs w:val="28"/>
      <w:lang w:val="en-GB" w:eastAsia="en-US"/>
    </w:rPr>
  </w:style>
  <w:style w:type="character" w:customStyle="1" w:styleId="sel">
    <w:name w:val="sel"/>
    <w:rsid w:val="00595587"/>
    <w:rPr>
      <w:color w:val="FFFFFF"/>
      <w:shd w:val="clear" w:color="auto" w:fill="3E8BC9"/>
    </w:rPr>
  </w:style>
  <w:style w:type="character" w:customStyle="1" w:styleId="simpletext1">
    <w:name w:val="simpletext1"/>
    <w:rsid w:val="00595587"/>
    <w:rPr>
      <w:color w:val="5E5F62"/>
    </w:rPr>
  </w:style>
  <w:style w:type="character" w:styleId="affff2">
    <w:name w:val="Emphasis"/>
    <w:qFormat/>
    <w:rsid w:val="00595587"/>
    <w:rPr>
      <w:i/>
      <w:iCs/>
    </w:rPr>
  </w:style>
  <w:style w:type="paragraph" w:customStyle="1" w:styleId="64">
    <w:name w:val="Обычный (веб)6"/>
    <w:basedOn w:val="a0"/>
    <w:rsid w:val="00595587"/>
    <w:pPr>
      <w:widowControl/>
      <w:autoSpaceDE/>
      <w:autoSpaceDN/>
      <w:adjustRightInd/>
      <w:spacing w:after="240"/>
      <w:ind w:right="2692"/>
    </w:pPr>
    <w:rPr>
      <w:bCs/>
      <w:iCs/>
      <w:sz w:val="24"/>
      <w:szCs w:val="24"/>
    </w:rPr>
  </w:style>
  <w:style w:type="character" w:customStyle="1" w:styleId="zakonspanusual2">
    <w:name w:val="zakon_spanusual2"/>
    <w:rsid w:val="00595587"/>
    <w:rPr>
      <w:rFonts w:ascii="Arial" w:hAnsi="Arial" w:cs="Arial" w:hint="default"/>
      <w:color w:val="000000"/>
      <w:sz w:val="18"/>
      <w:szCs w:val="18"/>
    </w:rPr>
  </w:style>
  <w:style w:type="paragraph" w:customStyle="1" w:styleId="210">
    <w:name w:val="Цитата 21"/>
    <w:basedOn w:val="a0"/>
    <w:rsid w:val="00595587"/>
    <w:pPr>
      <w:widowControl/>
      <w:autoSpaceDE/>
      <w:autoSpaceDN/>
      <w:adjustRightInd/>
      <w:spacing w:before="100" w:beforeAutospacing="1" w:after="100" w:afterAutospacing="1"/>
      <w:ind w:firstLine="500"/>
    </w:pPr>
    <w:rPr>
      <w:bCs/>
      <w:iCs/>
      <w:sz w:val="24"/>
      <w:szCs w:val="24"/>
    </w:rPr>
  </w:style>
  <w:style w:type="paragraph" w:customStyle="1" w:styleId="83">
    <w:name w:val="заголовок 8"/>
    <w:basedOn w:val="a0"/>
    <w:next w:val="a0"/>
    <w:rsid w:val="00595587"/>
    <w:pPr>
      <w:keepNext/>
      <w:widowControl/>
      <w:autoSpaceDE/>
      <w:autoSpaceDN/>
      <w:adjustRightInd/>
      <w:ind w:firstLine="720"/>
      <w:jc w:val="center"/>
    </w:pPr>
    <w:rPr>
      <w:rFonts w:ascii="TimesET" w:hAnsi="TimesET"/>
      <w:bCs/>
      <w:iCs/>
      <w:snapToGrid w:val="0"/>
      <w:sz w:val="28"/>
      <w:szCs w:val="28"/>
    </w:rPr>
  </w:style>
  <w:style w:type="paragraph" w:customStyle="1" w:styleId="BalloonText1">
    <w:name w:val="Balloon Text1"/>
    <w:basedOn w:val="a0"/>
    <w:semiHidden/>
    <w:rsid w:val="00595587"/>
    <w:pPr>
      <w:widowControl/>
      <w:autoSpaceDE/>
      <w:autoSpaceDN/>
      <w:adjustRightInd/>
    </w:pPr>
    <w:rPr>
      <w:rFonts w:ascii="Tahoma" w:hAnsi="Tahoma" w:cs="Tahoma"/>
      <w:bCs/>
      <w:iCs/>
      <w:sz w:val="16"/>
      <w:szCs w:val="16"/>
      <w:lang w:eastAsia="en-US"/>
    </w:rPr>
  </w:style>
  <w:style w:type="paragraph" w:customStyle="1" w:styleId="ConsDocList">
    <w:name w:val="ConsDocList"/>
    <w:rsid w:val="00595587"/>
    <w:pPr>
      <w:widowControl w:val="0"/>
      <w:autoSpaceDE w:val="0"/>
      <w:autoSpaceDN w:val="0"/>
      <w:adjustRightInd w:val="0"/>
      <w:ind w:right="19772"/>
    </w:pPr>
    <w:rPr>
      <w:rFonts w:ascii="Courier New" w:hAnsi="Courier New" w:cs="Courier New"/>
    </w:rPr>
  </w:style>
  <w:style w:type="paragraph" w:customStyle="1" w:styleId="TIMainBodyTextBold">
    <w:name w:val="TI Main Body Text Bold"/>
    <w:basedOn w:val="TIMainBodyText"/>
    <w:rsid w:val="00595587"/>
    <w:rPr>
      <w:b/>
      <w:bCs w:val="0"/>
      <w:sz w:val="20"/>
    </w:rPr>
  </w:style>
  <w:style w:type="character" w:customStyle="1" w:styleId="tw4winInternal">
    <w:name w:val="tw4winInternal"/>
    <w:rsid w:val="00595587"/>
    <w:rPr>
      <w:rFonts w:ascii="Courier New" w:hAnsi="Courier New" w:cs="Courier New"/>
      <w:noProof/>
    </w:rPr>
  </w:style>
  <w:style w:type="paragraph" w:styleId="affff3">
    <w:name w:val="TOC Heading"/>
    <w:basedOn w:val="10"/>
    <w:next w:val="a0"/>
    <w:uiPriority w:val="39"/>
    <w:semiHidden/>
    <w:unhideWhenUsed/>
    <w:qFormat/>
    <w:rsid w:val="00595587"/>
    <w:pPr>
      <w:keepLines/>
      <w:spacing w:before="480" w:line="276" w:lineRule="auto"/>
      <w:outlineLvl w:val="9"/>
    </w:pPr>
    <w:rPr>
      <w:rFonts w:ascii="Cambria" w:hAnsi="Cambria"/>
      <w:color w:val="365F91"/>
    </w:rPr>
  </w:style>
  <w:style w:type="numbering" w:customStyle="1" w:styleId="3a">
    <w:name w:val="Нет списка3"/>
    <w:next w:val="a3"/>
    <w:uiPriority w:val="99"/>
    <w:semiHidden/>
    <w:unhideWhenUsed/>
    <w:rsid w:val="00595587"/>
  </w:style>
  <w:style w:type="character" w:customStyle="1" w:styleId="FontStyle24">
    <w:name w:val="Font Style24"/>
    <w:rsid w:val="00595587"/>
    <w:rPr>
      <w:rFonts w:ascii="Times New Roman" w:hAnsi="Times New Roman" w:cs="Times New Roman"/>
      <w:sz w:val="26"/>
      <w:szCs w:val="26"/>
    </w:rPr>
  </w:style>
  <w:style w:type="paragraph" w:customStyle="1" w:styleId="2d">
    <w:name w:val="Без интервала2"/>
    <w:rsid w:val="00595587"/>
    <w:rPr>
      <w:rFonts w:ascii="Calibri" w:hAnsi="Calibri"/>
      <w:sz w:val="22"/>
      <w:szCs w:val="22"/>
      <w:lang w:eastAsia="en-US"/>
    </w:rPr>
  </w:style>
  <w:style w:type="paragraph" w:customStyle="1" w:styleId="55">
    <w:name w:val="Абзац списка5"/>
    <w:basedOn w:val="a0"/>
    <w:qFormat/>
    <w:rsid w:val="00595587"/>
    <w:pPr>
      <w:widowControl/>
      <w:autoSpaceDE/>
      <w:autoSpaceDN/>
      <w:adjustRightInd/>
      <w:ind w:left="708"/>
    </w:pPr>
    <w:rPr>
      <w:sz w:val="28"/>
    </w:rPr>
  </w:style>
  <w:style w:type="numbering" w:customStyle="1" w:styleId="45">
    <w:name w:val="Нет списка4"/>
    <w:next w:val="a3"/>
    <w:uiPriority w:val="99"/>
    <w:semiHidden/>
    <w:unhideWhenUsed/>
    <w:rsid w:val="00595587"/>
  </w:style>
  <w:style w:type="table" w:customStyle="1" w:styleId="2e">
    <w:name w:val="Сетка таблицы2"/>
    <w:basedOn w:val="a2"/>
    <w:next w:val="a4"/>
    <w:uiPriority w:val="59"/>
    <w:rsid w:val="00595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595587"/>
  </w:style>
  <w:style w:type="numbering" w:customStyle="1" w:styleId="211">
    <w:name w:val="Нет списка21"/>
    <w:next w:val="a3"/>
    <w:semiHidden/>
    <w:rsid w:val="00595587"/>
  </w:style>
  <w:style w:type="numbering" w:customStyle="1" w:styleId="1110">
    <w:name w:val="Нет списка111"/>
    <w:next w:val="a3"/>
    <w:uiPriority w:val="99"/>
    <w:semiHidden/>
    <w:unhideWhenUsed/>
    <w:rsid w:val="00595587"/>
  </w:style>
  <w:style w:type="numbering" w:customStyle="1" w:styleId="1111111">
    <w:name w:val="1 / 1.1 / 1.1.11"/>
    <w:basedOn w:val="a3"/>
    <w:next w:val="111111"/>
    <w:rsid w:val="00595587"/>
    <w:pPr>
      <w:numPr>
        <w:numId w:val="19"/>
      </w:numPr>
    </w:pPr>
  </w:style>
  <w:style w:type="numbering" w:customStyle="1" w:styleId="310">
    <w:name w:val="Нет списка31"/>
    <w:next w:val="a3"/>
    <w:uiPriority w:val="99"/>
    <w:semiHidden/>
    <w:unhideWhenUsed/>
    <w:rsid w:val="00595587"/>
  </w:style>
  <w:style w:type="paragraph" w:customStyle="1" w:styleId="msonormalbullet2gif">
    <w:name w:val="msonormalbullet2.gif"/>
    <w:basedOn w:val="a0"/>
    <w:rsid w:val="00595587"/>
    <w:pPr>
      <w:widowControl/>
      <w:autoSpaceDE/>
      <w:autoSpaceDN/>
      <w:adjustRightInd/>
      <w:spacing w:before="100" w:beforeAutospacing="1" w:after="100" w:afterAutospacing="1"/>
      <w:jc w:val="both"/>
    </w:pPr>
    <w:rPr>
      <w:rFonts w:ascii="Verdana" w:hAnsi="Verdana"/>
      <w:sz w:val="14"/>
      <w:szCs w:val="14"/>
    </w:rPr>
  </w:style>
  <w:style w:type="paragraph" w:customStyle="1" w:styleId="3b">
    <w:name w:val="Без интервала3"/>
    <w:rsid w:val="00595587"/>
    <w:rPr>
      <w:rFonts w:ascii="Calibri" w:hAnsi="Calibri"/>
      <w:sz w:val="22"/>
      <w:szCs w:val="22"/>
      <w:lang w:eastAsia="en-US"/>
    </w:rPr>
  </w:style>
  <w:style w:type="paragraph" w:customStyle="1" w:styleId="65">
    <w:name w:val="Абзац списка6"/>
    <w:basedOn w:val="a0"/>
    <w:qFormat/>
    <w:rsid w:val="00595587"/>
    <w:pPr>
      <w:widowControl/>
      <w:autoSpaceDE/>
      <w:autoSpaceDN/>
      <w:adjustRightInd/>
      <w:ind w:left="708"/>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9130">
      <w:bodyDiv w:val="1"/>
      <w:marLeft w:val="0"/>
      <w:marRight w:val="0"/>
      <w:marTop w:val="0"/>
      <w:marBottom w:val="0"/>
      <w:divBdr>
        <w:top w:val="none" w:sz="0" w:space="0" w:color="auto"/>
        <w:left w:val="none" w:sz="0" w:space="0" w:color="auto"/>
        <w:bottom w:val="none" w:sz="0" w:space="0" w:color="auto"/>
        <w:right w:val="none" w:sz="0" w:space="0" w:color="auto"/>
      </w:divBdr>
    </w:div>
    <w:div w:id="97064977">
      <w:bodyDiv w:val="1"/>
      <w:marLeft w:val="0"/>
      <w:marRight w:val="0"/>
      <w:marTop w:val="0"/>
      <w:marBottom w:val="0"/>
      <w:divBdr>
        <w:top w:val="none" w:sz="0" w:space="0" w:color="auto"/>
        <w:left w:val="none" w:sz="0" w:space="0" w:color="auto"/>
        <w:bottom w:val="none" w:sz="0" w:space="0" w:color="auto"/>
        <w:right w:val="none" w:sz="0" w:space="0" w:color="auto"/>
      </w:divBdr>
    </w:div>
    <w:div w:id="316106335">
      <w:bodyDiv w:val="1"/>
      <w:marLeft w:val="0"/>
      <w:marRight w:val="0"/>
      <w:marTop w:val="0"/>
      <w:marBottom w:val="0"/>
      <w:divBdr>
        <w:top w:val="none" w:sz="0" w:space="0" w:color="auto"/>
        <w:left w:val="none" w:sz="0" w:space="0" w:color="auto"/>
        <w:bottom w:val="none" w:sz="0" w:space="0" w:color="auto"/>
        <w:right w:val="none" w:sz="0" w:space="0" w:color="auto"/>
      </w:divBdr>
    </w:div>
    <w:div w:id="932009205">
      <w:bodyDiv w:val="1"/>
      <w:marLeft w:val="0"/>
      <w:marRight w:val="0"/>
      <w:marTop w:val="0"/>
      <w:marBottom w:val="0"/>
      <w:divBdr>
        <w:top w:val="none" w:sz="0" w:space="0" w:color="auto"/>
        <w:left w:val="none" w:sz="0" w:space="0" w:color="auto"/>
        <w:bottom w:val="none" w:sz="0" w:space="0" w:color="auto"/>
        <w:right w:val="none" w:sz="0" w:space="0" w:color="auto"/>
      </w:divBdr>
    </w:div>
    <w:div w:id="1076324854">
      <w:bodyDiv w:val="1"/>
      <w:marLeft w:val="0"/>
      <w:marRight w:val="0"/>
      <w:marTop w:val="0"/>
      <w:marBottom w:val="0"/>
      <w:divBdr>
        <w:top w:val="none" w:sz="0" w:space="0" w:color="auto"/>
        <w:left w:val="none" w:sz="0" w:space="0" w:color="auto"/>
        <w:bottom w:val="none" w:sz="0" w:space="0" w:color="auto"/>
        <w:right w:val="none" w:sz="0" w:space="0" w:color="auto"/>
      </w:divBdr>
    </w:div>
    <w:div w:id="1257322254">
      <w:bodyDiv w:val="1"/>
      <w:marLeft w:val="0"/>
      <w:marRight w:val="0"/>
      <w:marTop w:val="0"/>
      <w:marBottom w:val="0"/>
      <w:divBdr>
        <w:top w:val="none" w:sz="0" w:space="0" w:color="auto"/>
        <w:left w:val="none" w:sz="0" w:space="0" w:color="auto"/>
        <w:bottom w:val="none" w:sz="0" w:space="0" w:color="auto"/>
        <w:right w:val="none" w:sz="0" w:space="0" w:color="auto"/>
      </w:divBdr>
    </w:div>
    <w:div w:id="1409420650">
      <w:bodyDiv w:val="1"/>
      <w:marLeft w:val="0"/>
      <w:marRight w:val="0"/>
      <w:marTop w:val="0"/>
      <w:marBottom w:val="0"/>
      <w:divBdr>
        <w:top w:val="none" w:sz="0" w:space="0" w:color="auto"/>
        <w:left w:val="none" w:sz="0" w:space="0" w:color="auto"/>
        <w:bottom w:val="none" w:sz="0" w:space="0" w:color="auto"/>
        <w:right w:val="none" w:sz="0" w:space="0" w:color="auto"/>
      </w:divBdr>
    </w:div>
    <w:div w:id="1873953116">
      <w:bodyDiv w:val="1"/>
      <w:marLeft w:val="0"/>
      <w:marRight w:val="0"/>
      <w:marTop w:val="0"/>
      <w:marBottom w:val="0"/>
      <w:divBdr>
        <w:top w:val="none" w:sz="0" w:space="0" w:color="auto"/>
        <w:left w:val="none" w:sz="0" w:space="0" w:color="auto"/>
        <w:bottom w:val="none" w:sz="0" w:space="0" w:color="auto"/>
        <w:right w:val="none" w:sz="0" w:space="0" w:color="auto"/>
      </w:divBdr>
    </w:div>
    <w:div w:id="209061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F5D56-ADEA-4CAD-AFF1-78594C330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16</Pages>
  <Words>4717</Words>
  <Characters>35480</Characters>
  <Application>Microsoft Office Word</Application>
  <DocSecurity>0</DocSecurity>
  <Lines>295</Lines>
  <Paragraphs>80</Paragraphs>
  <ScaleCrop>false</ScaleCrop>
  <HeadingPairs>
    <vt:vector size="2" baseType="variant">
      <vt:variant>
        <vt:lpstr>Название</vt:lpstr>
      </vt:variant>
      <vt:variant>
        <vt:i4>1</vt:i4>
      </vt:variant>
    </vt:vector>
  </HeadingPairs>
  <TitlesOfParts>
    <vt:vector size="1" baseType="lpstr">
      <vt:lpstr>_________</vt:lpstr>
    </vt:vector>
  </TitlesOfParts>
  <Company>Пензаэнерго</Company>
  <LinksUpToDate>false</LinksUpToDate>
  <CharactersWithSpaces>40117</CharactersWithSpaces>
  <SharedDoc>false</SharedDoc>
  <HyperlinkBase>Строительсво</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dc:title>
  <dc:creator>__________</dc:creator>
  <dc:description>__________________________________</dc:description>
  <cp:lastModifiedBy>Ножаев Руслан Александрович</cp:lastModifiedBy>
  <cp:revision>21</cp:revision>
  <cp:lastPrinted>2023-06-14T09:46:00Z</cp:lastPrinted>
  <dcterms:created xsi:type="dcterms:W3CDTF">2025-03-11T12:47:00Z</dcterms:created>
  <dcterms:modified xsi:type="dcterms:W3CDTF">2025-04-04T04:16:00Z</dcterms:modified>
</cp:coreProperties>
</file>